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both"/>
        <w:rPr>
          <w:rFonts w:ascii="Arial" w:hAnsi="Arial"/>
          <w:sz w:val="22"/>
        </w:rPr>
      </w:pPr>
      <w:r>
        <w:rPr>
          <w:rFonts w:ascii="Arial" w:hAnsi="Arial"/>
          <w:sz w:val="22"/>
        </w:rPr>
        <w:tab/>
      </w:r>
      <w:r>
        <w:rPr>
          <w:rFonts w:ascii="Arial" w:hAnsi="Arial"/>
          <w:sz w:val="22"/>
        </w:rPr>
      </w:r>
      <w:r>
        <w:rPr>
          <w:rFonts w:ascii="Arial" w:hAnsi="Arial"/>
          <w:sz w:val="22"/>
        </w:rPr>
      </w:r>
    </w:p>
    <w:p>
      <w:pPr>
        <w:pBdr/>
        <w:spacing/>
        <w:ind/>
        <w:jc w:val="both"/>
        <w:rPr>
          <w:rFonts w:ascii="Arial" w:hAnsi="Arial"/>
          <w:sz w:val="22"/>
        </w:rPr>
      </w:pPr>
      <w:r>
        <w:rPr>
          <w:rFonts w:ascii="Arial" w:hAnsi="Arial"/>
          <w:sz w:val="22"/>
        </w:rPr>
      </w:r>
      <w:r>
        <w:rPr>
          <w:rFonts w:ascii="Arial" w:hAnsi="Arial"/>
          <w:sz w:val="22"/>
        </w:rPr>
      </w:r>
      <w:r>
        <w:rPr>
          <w:rFonts w:ascii="Arial" w:hAnsi="Arial"/>
          <w:sz w:val="22"/>
        </w:rPr>
      </w:r>
    </w:p>
    <w:p>
      <w:pPr>
        <w:pBdr/>
        <w:spacing/>
        <w:ind/>
        <w:jc w:val="both"/>
        <w:rPr>
          <w:rFonts w:ascii="Arial" w:hAnsi="Arial"/>
          <w:sz w:val="22"/>
        </w:rPr>
      </w:pPr>
      <w:r>
        <w:rPr>
          <w:rFonts w:ascii="Arial" w:hAnsi="Arial"/>
          <w:sz w:val="22"/>
        </w:rPr>
      </w:r>
      <w:r>
        <w:rPr>
          <w:rFonts w:ascii="Arial" w:hAnsi="Arial"/>
          <w:sz w:val="22"/>
        </w:rPr>
      </w:r>
      <w:r>
        <w:rPr>
          <w:rFonts w:ascii="Arial" w:hAnsi="Arial"/>
          <w:sz w:val="22"/>
        </w:rPr>
      </w:r>
    </w:p>
    <w:p>
      <w:pPr>
        <w:pBdr/>
        <w:spacing/>
        <w:ind/>
        <w:jc w:val="both"/>
        <w:rPr>
          <w:rFonts w:ascii="Arial" w:hAnsi="Arial"/>
          <w:sz w:val="22"/>
        </w:rPr>
      </w:pPr>
      <w:r>
        <w:rPr>
          <w:rFonts w:ascii="Arial" w:hAnsi="Arial"/>
          <w:sz w:val="22"/>
        </w:rPr>
      </w:r>
      <w:r>
        <w:rPr>
          <w:rFonts w:ascii="Arial" w:hAnsi="Arial"/>
          <w:sz w:val="22"/>
        </w:rPr>
      </w:r>
      <w:r>
        <w:rPr>
          <w:rFonts w:ascii="Arial" w:hAnsi="Arial"/>
          <w:sz w:val="22"/>
        </w:rPr>
      </w:r>
    </w:p>
    <w:p>
      <w:pPr>
        <w:pBdr/>
        <w:spacing/>
        <w:ind/>
        <w:jc w:val="both"/>
        <w:rPr>
          <w:rFonts w:ascii="Arial" w:hAnsi="Arial"/>
          <w:sz w:val="22"/>
        </w:rPr>
      </w:pPr>
      <w:r>
        <w:rPr>
          <w:rFonts w:ascii="Arial" w:hAnsi="Arial"/>
          <w:sz w:val="22"/>
        </w:rPr>
      </w:r>
      <w:r>
        <w:rPr>
          <w:rFonts w:ascii="Arial" w:hAnsi="Arial"/>
          <w:sz w:val="22"/>
        </w:rPr>
      </w:r>
      <w:r>
        <w:rPr>
          <w:rFonts w:ascii="Arial" w:hAnsi="Arial"/>
          <w:sz w:val="22"/>
        </w:rPr>
      </w:r>
    </w:p>
    <w:p>
      <w:pPr>
        <w:pBdr/>
        <w:spacing/>
        <w:ind/>
        <w:jc w:val="both"/>
        <w:rPr>
          <w:rFonts w:ascii="Arial" w:hAnsi="Arial"/>
          <w:sz w:val="22"/>
        </w:rPr>
      </w:pPr>
      <w:r>
        <w:rPr>
          <w:rFonts w:ascii="Arial" w:hAnsi="Arial"/>
          <w:sz w:val="22"/>
        </w:rPr>
      </w:r>
      <w:r>
        <w:rPr>
          <w:rFonts w:ascii="Arial" w:hAnsi="Arial"/>
          <w:sz w:val="22"/>
        </w:rPr>
      </w:r>
      <w:r>
        <w:rPr>
          <w:rFonts w:ascii="Arial" w:hAnsi="Arial"/>
          <w:sz w:val="22"/>
        </w:rPr>
      </w:r>
    </w:p>
    <w:p>
      <w:pPr>
        <w:pBdr/>
        <w:spacing/>
        <w:ind/>
        <w:jc w:val="both"/>
        <w:rPr>
          <w:rFonts w:ascii="Arial" w:hAnsi="Arial"/>
          <w:sz w:val="22"/>
        </w:rPr>
      </w:pPr>
      <w:r>
        <w:rPr>
          <w:rFonts w:ascii="Arial" w:hAnsi="Arial"/>
          <w:sz w:val="22"/>
        </w:rPr>
      </w:r>
      <w:r>
        <w:rPr>
          <w:rFonts w:ascii="Arial" w:hAnsi="Arial"/>
          <w:sz w:val="22"/>
        </w:rPr>
      </w:r>
      <w:r>
        <w:rPr>
          <w:rFonts w:ascii="Arial" w:hAnsi="Arial"/>
          <w:sz w:val="22"/>
        </w:rPr>
      </w:r>
    </w:p>
    <w:p>
      <w:pPr>
        <w:pBdr/>
        <w:spacing/>
        <w:ind/>
        <w:jc w:val="both"/>
        <w:rPr>
          <w:rFonts w:ascii="Arial" w:hAnsi="Arial"/>
          <w:sz w:val="22"/>
        </w:rPr>
      </w:pPr>
      <w:r>
        <w:rPr>
          <w:rFonts w:ascii="Arial" w:hAnsi="Arial"/>
          <w:sz w:val="22"/>
        </w:rPr>
        <w:tab/>
      </w:r>
      <w:r>
        <w:rPr>
          <w:rFonts w:ascii="Arial" w:hAnsi="Arial"/>
          <w:sz w:val="22"/>
        </w:rPr>
      </w:r>
      <w:r>
        <w:rPr>
          <w:rFonts w:ascii="Arial" w:hAnsi="Arial"/>
          <w:sz w:val="22"/>
        </w:rPr>
      </w:r>
    </w:p>
    <w:p>
      <w:pPr>
        <w:pBdr/>
        <w:spacing/>
        <w:ind/>
        <w:jc w:val="both"/>
        <w:rPr>
          <w:rFonts w:ascii="Calibri" w:hAnsi="Calibri"/>
          <w:sz w:val="22"/>
        </w:rPr>
      </w:pPr>
      <w:r>
        <w:rPr>
          <w:rFonts w:ascii="Arial" w:hAnsi="Arial"/>
          <w:sz w:val="22"/>
        </w:rPr>
        <w:tab/>
      </w:r>
      <w:r>
        <w:rPr>
          <w:rFonts w:ascii="Calibri" w:hAnsi="Calibri"/>
          <w:sz w:val="22"/>
        </w:rPr>
        <w:tab/>
      </w:r>
      <w:r>
        <w:rPr>
          <w:rFonts w:ascii="Calibri" w:hAnsi="Calibri"/>
          <w:sz w:val="22"/>
        </w:rPr>
        <w:tab/>
      </w:r>
      <w:r>
        <w:rPr>
          <w:rFonts w:ascii="Calibri" w:hAnsi="Calibri"/>
          <w:sz w:val="22"/>
        </w:rPr>
        <w:tab/>
      </w:r>
      <w:r>
        <w:rPr>
          <w:rFonts w:ascii="Calibri" w:hAnsi="Calibri"/>
          <w:sz w:val="22"/>
        </w:rPr>
        <w:tab/>
      </w:r>
      <w:r>
        <w:rPr>
          <w:rFonts w:ascii="Calibri" w:hAnsi="Calibri"/>
          <w:sz w:val="22"/>
        </w:rPr>
        <w:tab/>
      </w:r>
      <w:r>
        <w:rPr>
          <w:rFonts w:ascii="Calibri" w:hAnsi="Calibri"/>
          <w:sz w:val="22"/>
        </w:rPr>
        <w:tab/>
      </w:r>
      <w:r>
        <w:rPr>
          <w:rFonts w:ascii="Calibri" w:hAnsi="Calibri"/>
          <w:sz w:val="22"/>
        </w:rPr>
        <w:tab/>
      </w:r>
      <w:r>
        <w:rPr>
          <w:rFonts w:ascii="Calibri" w:hAnsi="Calibri"/>
          <w:sz w:val="22"/>
        </w:rPr>
        <w:tab/>
      </w:r>
      <w:r>
        <w:rPr>
          <w:rFonts w:ascii="Calibri" w:hAnsi="Calibri"/>
          <w:sz w:val="22"/>
        </w:rPr>
        <w:tab/>
      </w:r>
      <w:r>
        <w:rPr>
          <w:rFonts w:ascii="Calibri" w:hAnsi="Calibri"/>
          <w:sz w:val="22"/>
        </w:rPr>
        <w:tab/>
      </w:r>
      <w:r>
        <w:rPr>
          <w:rFonts w:ascii="Calibri" w:hAnsi="Calibri"/>
          <w:sz w:val="22"/>
        </w:rPr>
        <w:tab/>
        <w:t xml:space="preserve">Allegato 1</w:t>
      </w:r>
      <w:r>
        <w:rPr>
          <w:rFonts w:ascii="Calibri" w:hAnsi="Calibri"/>
          <w:sz w:val="22"/>
        </w:rPr>
      </w:r>
      <w:r>
        <w:rPr>
          <w:rFonts w:ascii="Calibri" w:hAnsi="Calibri"/>
          <w:sz w:val="22"/>
        </w:rPr>
      </w:r>
    </w:p>
    <w:p>
      <w:pPr>
        <w:pBdr/>
        <w:spacing w:line="320" w:lineRule="exact"/>
        <w:ind/>
        <w:jc w:val="both"/>
        <w:rPr>
          <w:rFonts w:ascii="Calibri" w:hAnsi="Calibri"/>
        </w:rPr>
      </w:pPr>
      <w:r>
        <w:rPr>
          <w:rFonts w:ascii="Calibri" w:hAnsi="Calibri"/>
        </w:rPr>
      </w:r>
      <w:r>
        <w:rPr>
          <w:rFonts w:ascii="Calibri" w:hAnsi="Calibri"/>
        </w:rPr>
      </w:r>
      <w:r>
        <w:rPr>
          <w:rFonts w:ascii="Calibri" w:hAnsi="Calibri"/>
        </w:rPr>
      </w:r>
    </w:p>
    <w:p>
      <w:pPr>
        <w:pBdr/>
        <w:spacing/>
        <w:ind/>
        <w:rPr/>
      </w:pPr>
      <w:r>
        <w:t xml:space="preserve">______________</w:t>
      </w:r>
      <w:r/>
    </w:p>
    <w:p>
      <w:pPr>
        <w:pStyle w:val="1345"/>
        <w:pBdr/>
        <w:spacing/>
        <w:ind/>
        <w:jc w:val="left"/>
        <w:rPr>
          <w:rFonts w:ascii="Calibri" w:hAnsi="Calibri"/>
          <w:i/>
          <w:sz w:val="22"/>
          <w:szCs w:val="22"/>
        </w:rPr>
      </w:pPr>
      <w:r>
        <w:rPr>
          <w:rFonts w:ascii="Calibri" w:hAnsi="Calibri"/>
          <w:b/>
          <w:i/>
          <w:sz w:val="22"/>
          <w:szCs w:val="22"/>
        </w:rPr>
        <w:t xml:space="preserve">Intestazione dell’impresa </w:t>
      </w:r>
      <w:r>
        <w:rPr>
          <w:rFonts w:ascii="Calibri" w:hAnsi="Calibri"/>
          <w:i/>
          <w:sz w:val="22"/>
          <w:szCs w:val="22"/>
        </w:rPr>
        <w:t xml:space="preserve">   </w:t>
      </w:r>
      <w:r>
        <w:rPr>
          <w:rFonts w:ascii="Calibri" w:hAnsi="Calibri"/>
          <w:i/>
          <w:sz w:val="22"/>
          <w:szCs w:val="22"/>
        </w:rPr>
      </w:r>
      <w:r>
        <w:rPr>
          <w:rFonts w:ascii="Calibri" w:hAnsi="Calibri"/>
          <w:i/>
          <w:sz w:val="22"/>
          <w:szCs w:val="22"/>
        </w:rPr>
      </w:r>
    </w:p>
    <w:p>
      <w:pPr>
        <w:pBdr/>
        <w:spacing/>
        <w:ind/>
        <w:jc w:val="both"/>
        <w:rPr>
          <w:rFonts w:ascii="Calibri" w:hAnsi="Calibri"/>
          <w:i/>
          <w:sz w:val="22"/>
          <w:szCs w:val="22"/>
        </w:rPr>
      </w:pPr>
      <w:r>
        <w:rPr>
          <w:rFonts w:ascii="Calibri" w:hAnsi="Calibri"/>
          <w:i/>
          <w:sz w:val="22"/>
          <w:szCs w:val="22"/>
        </w:rPr>
      </w:r>
      <w:r>
        <w:rPr>
          <w:rFonts w:ascii="Calibri" w:hAnsi="Calibri"/>
          <w:i/>
          <w:sz w:val="22"/>
          <w:szCs w:val="22"/>
        </w:rPr>
      </w:r>
      <w:r>
        <w:rPr>
          <w:rFonts w:ascii="Calibri" w:hAnsi="Calibri"/>
          <w:i/>
          <w:sz w:val="22"/>
          <w:szCs w:val="22"/>
        </w:rPr>
      </w:r>
    </w:p>
    <w:p>
      <w:pPr>
        <w:pStyle w:val="1345"/>
        <w:pBdr/>
        <w:spacing w:line="240" w:lineRule="auto"/>
        <w:ind w:firstLine="709" w:left="4956"/>
        <w:rPr>
          <w:rFonts w:ascii="Calibri" w:hAnsi="Calibri"/>
          <w:sz w:val="22"/>
          <w:szCs w:val="22"/>
        </w:rPr>
      </w:pPr>
      <w:r>
        <w:rPr>
          <w:rFonts w:ascii="Calibri" w:hAnsi="Calibri"/>
          <w:sz w:val="22"/>
          <w:szCs w:val="22"/>
        </w:rPr>
      </w:r>
      <w:r>
        <w:rPr>
          <w:rFonts w:ascii="Calibri" w:hAnsi="Calibri"/>
          <w:sz w:val="22"/>
          <w:szCs w:val="22"/>
        </w:rPr>
      </w:r>
      <w:r>
        <w:rPr>
          <w:rFonts w:ascii="Calibri" w:hAnsi="Calibri"/>
          <w:sz w:val="22"/>
          <w:szCs w:val="22"/>
        </w:rPr>
      </w:r>
    </w:p>
    <w:p>
      <w:pPr>
        <w:pStyle w:val="1345"/>
        <w:pBdr/>
        <w:spacing w:line="240" w:lineRule="auto"/>
        <w:ind w:firstLine="709" w:left="4956"/>
        <w:rPr>
          <w:rFonts w:ascii="Calibri" w:hAnsi="Calibri"/>
          <w:sz w:val="22"/>
          <w:szCs w:val="22"/>
        </w:rPr>
      </w:pPr>
      <w:r>
        <w:rPr>
          <w:rFonts w:ascii="Calibri" w:hAnsi="Calibri"/>
          <w:sz w:val="22"/>
          <w:szCs w:val="22"/>
        </w:rPr>
        <w:t xml:space="preserve">Spett.le </w:t>
      </w:r>
      <w:r>
        <w:rPr>
          <w:rFonts w:ascii="Calibri" w:hAnsi="Calibri"/>
          <w:sz w:val="22"/>
          <w:szCs w:val="22"/>
        </w:rPr>
      </w:r>
      <w:r>
        <w:rPr>
          <w:rFonts w:ascii="Calibri" w:hAnsi="Calibri"/>
          <w:sz w:val="22"/>
          <w:szCs w:val="22"/>
        </w:rPr>
      </w:r>
    </w:p>
    <w:p>
      <w:pPr>
        <w:pStyle w:val="1345"/>
        <w:pBdr/>
        <w:spacing w:line="240" w:lineRule="auto"/>
        <w:ind w:firstLine="709" w:left="4956"/>
        <w:rPr>
          <w:rFonts w:ascii="Calibri" w:hAnsi="Calibri"/>
          <w:b/>
          <w:bCs/>
          <w:sz w:val="22"/>
          <w:szCs w:val="22"/>
        </w:rPr>
      </w:pPr>
      <w:r>
        <w:rPr>
          <w:rFonts w:ascii="Calibri" w:hAnsi="Calibri"/>
          <w:b/>
          <w:bCs/>
          <w:sz w:val="22"/>
          <w:szCs w:val="22"/>
        </w:rPr>
        <w:t xml:space="preserve">Comune di Reggio Calabria</w:t>
      </w:r>
      <w:r>
        <w:rPr>
          <w:rFonts w:ascii="Calibri" w:hAnsi="Calibri"/>
          <w:b/>
          <w:bCs/>
          <w:sz w:val="22"/>
          <w:szCs w:val="22"/>
        </w:rPr>
      </w:r>
      <w:r>
        <w:rPr>
          <w:rFonts w:ascii="Calibri" w:hAnsi="Calibri"/>
          <w:b/>
          <w:bCs/>
          <w:sz w:val="22"/>
          <w:szCs w:val="22"/>
        </w:rPr>
      </w:r>
    </w:p>
    <w:p>
      <w:pPr>
        <w:pStyle w:val="1345"/>
        <w:pBdr/>
        <w:spacing w:line="240" w:lineRule="auto"/>
        <w:ind w:firstLine="709" w:left="4956"/>
        <w:rPr>
          <w:rFonts w:ascii="Calibri" w:hAnsi="Calibri"/>
          <w:sz w:val="22"/>
          <w:szCs w:val="22"/>
        </w:rPr>
      </w:pPr>
      <w:r>
        <w:rPr>
          <w:rFonts w:ascii="Calibri" w:hAnsi="Calibri"/>
          <w:sz w:val="22"/>
          <w:szCs w:val="22"/>
        </w:rPr>
        <w:t xml:space="preserve">Via M. Barillaro, </w:t>
      </w:r>
      <w:r>
        <w:rPr>
          <w:rFonts w:ascii="Calibri" w:hAnsi="Calibri"/>
          <w:sz w:val="22"/>
          <w:szCs w:val="22"/>
        </w:rPr>
        <w:t xml:space="preserve">Pal</w:t>
      </w:r>
      <w:r>
        <w:rPr>
          <w:rFonts w:ascii="Calibri" w:hAnsi="Calibri"/>
          <w:sz w:val="22"/>
          <w:szCs w:val="22"/>
        </w:rPr>
        <w:t xml:space="preserve">. CEDIR, </w:t>
      </w:r>
      <w:r>
        <w:rPr>
          <w:rFonts w:ascii="Calibri" w:hAnsi="Calibri"/>
          <w:sz w:val="22"/>
          <w:szCs w:val="22"/>
        </w:rPr>
      </w:r>
      <w:r>
        <w:rPr>
          <w:rFonts w:ascii="Calibri" w:hAnsi="Calibri"/>
          <w:sz w:val="22"/>
          <w:szCs w:val="22"/>
        </w:rPr>
      </w:r>
    </w:p>
    <w:p>
      <w:pPr>
        <w:pStyle w:val="1345"/>
        <w:pBdr/>
        <w:spacing w:line="240" w:lineRule="auto"/>
        <w:ind w:firstLine="709" w:left="4956"/>
        <w:rPr>
          <w:rFonts w:ascii="Calibri" w:hAnsi="Calibri"/>
          <w:sz w:val="22"/>
          <w:szCs w:val="22"/>
        </w:rPr>
      </w:pPr>
      <w:r>
        <w:rPr>
          <w:rFonts w:ascii="Calibri" w:hAnsi="Calibri"/>
          <w:sz w:val="22"/>
          <w:szCs w:val="22"/>
        </w:rPr>
        <w:t xml:space="preserve">Torre IV</w:t>
      </w:r>
      <w:r>
        <w:rPr>
          <w:rFonts w:ascii="Calibri" w:hAnsi="Calibri"/>
          <w:sz w:val="22"/>
          <w:szCs w:val="22"/>
        </w:rPr>
      </w:r>
      <w:r>
        <w:rPr>
          <w:rFonts w:ascii="Calibri" w:hAnsi="Calibri"/>
          <w:sz w:val="22"/>
          <w:szCs w:val="22"/>
        </w:rPr>
      </w:r>
    </w:p>
    <w:p>
      <w:pPr>
        <w:pStyle w:val="1345"/>
        <w:pBdr/>
        <w:spacing w:line="240" w:lineRule="auto"/>
        <w:ind w:firstLine="709" w:left="4956"/>
        <w:rPr>
          <w:rFonts w:ascii="Calibri" w:hAnsi="Calibri"/>
          <w:sz w:val="22"/>
          <w:szCs w:val="22"/>
        </w:rPr>
      </w:pPr>
      <w:r>
        <w:rPr>
          <w:rFonts w:ascii="Calibri" w:hAnsi="Calibri"/>
          <w:sz w:val="22"/>
          <w:szCs w:val="22"/>
        </w:rPr>
        <w:t xml:space="preserve">89128 Reggio Calabria</w:t>
      </w:r>
      <w:r>
        <w:rPr>
          <w:rFonts w:ascii="Calibri" w:hAnsi="Calibri"/>
          <w:sz w:val="22"/>
          <w:szCs w:val="22"/>
        </w:rPr>
      </w:r>
      <w:r>
        <w:rPr>
          <w:rFonts w:ascii="Calibri" w:hAnsi="Calibri"/>
          <w:sz w:val="22"/>
          <w:szCs w:val="22"/>
        </w:rPr>
      </w:r>
    </w:p>
    <w:p>
      <w:pPr>
        <w:pStyle w:val="1345"/>
        <w:widowControl w:val="true"/>
        <w:pBdr/>
        <w:spacing w:line="360" w:lineRule="auto"/>
        <w:ind/>
        <w:jc w:val="center"/>
        <w:rPr>
          <w:rFonts w:ascii="Calibri" w:hAnsi="Calibri"/>
          <w:b/>
          <w:color w:val="000000"/>
          <w:sz w:val="22"/>
          <w:szCs w:val="22"/>
        </w:rPr>
      </w:pPr>
      <w:r>
        <w:rPr>
          <w:rFonts w:ascii="Calibri" w:hAnsi="Calibri"/>
          <w:b/>
          <w:color w:val="000000"/>
          <w:sz w:val="22"/>
          <w:szCs w:val="22"/>
        </w:rPr>
      </w:r>
      <w:r>
        <w:rPr>
          <w:rFonts w:ascii="Calibri" w:hAnsi="Calibri"/>
          <w:b/>
          <w:color w:val="000000"/>
          <w:sz w:val="22"/>
          <w:szCs w:val="22"/>
        </w:rPr>
      </w:r>
      <w:r>
        <w:rPr>
          <w:rFonts w:ascii="Calibri" w:hAnsi="Calibri"/>
          <w:b/>
          <w:color w:val="000000"/>
          <w:sz w:val="22"/>
          <w:szCs w:val="22"/>
        </w:rPr>
      </w:r>
    </w:p>
    <w:p>
      <w:pPr>
        <w:pStyle w:val="1345"/>
        <w:widowControl w:val="true"/>
        <w:pBdr/>
        <w:spacing w:line="360" w:lineRule="auto"/>
        <w:ind/>
        <w:jc w:val="left"/>
        <w:rPr>
          <w:rFonts w:ascii="Calibri" w:hAnsi="Calibri"/>
          <w:b/>
          <w:bCs/>
          <w:color w:val="000000"/>
          <w:sz w:val="22"/>
          <w:szCs w:val="22"/>
          <w14:ligatures w14:val="none"/>
        </w:rPr>
      </w:pPr>
      <w:r>
        <w:rPr>
          <w:rFonts w:ascii="Calibri" w:hAnsi="Calibri"/>
          <w:b/>
          <w:bCs/>
          <w:color w:val="000000"/>
          <w:sz w:val="22"/>
          <w:szCs w:val="22"/>
        </w:rPr>
      </w:r>
      <w:r>
        <w:rPr>
          <w:rFonts w:ascii="Calibri" w:hAnsi="Calibri"/>
          <w:b/>
          <w:bCs/>
          <w:color w:val="000000"/>
          <w:sz w:val="22"/>
          <w:szCs w:val="22"/>
        </w:rPr>
      </w:r>
      <w:r>
        <w:rPr>
          <w:rFonts w:ascii="Calibri" w:hAnsi="Calibri"/>
          <w:b/>
          <w:bCs/>
          <w:color w:val="000000"/>
          <w:sz w:val="22"/>
          <w:szCs w:val="22"/>
        </w:rPr>
      </w:r>
    </w:p>
    <w:p>
      <w:pPr>
        <w:pStyle w:val="1345"/>
        <w:widowControl w:val="true"/>
        <w:pBdr/>
        <w:spacing w:line="360" w:lineRule="auto"/>
        <w:ind/>
        <w:jc w:val="left"/>
        <w:rPr>
          <w:rFonts w:ascii="Calibri" w:hAnsi="Calibri"/>
          <w:b/>
          <w:bCs/>
          <w:color w:val="000000"/>
          <w:sz w:val="22"/>
          <w:szCs w:val="22"/>
          <w14:ligatures w14:val="none"/>
        </w:rPr>
      </w:pPr>
      <w:r>
        <w:rPr>
          <w:rFonts w:ascii="Calibri" w:hAnsi="Calibri"/>
          <w:b/>
          <w:bCs/>
          <w:color w:val="000000"/>
          <w:sz w:val="22"/>
          <w:szCs w:val="22"/>
        </w:rPr>
        <w:t xml:space="preserve">OGGETTO:  </w:t>
      </w:r>
      <w:r>
        <w:rPr>
          <w:rFonts w:ascii="Calibri" w:hAnsi="Calibri"/>
          <w:b/>
          <w:bCs/>
          <w:color w:val="000000"/>
          <w:sz w:val="22"/>
          <w:szCs w:val="22"/>
        </w:rPr>
        <w:t xml:space="preserve">GARA A PROCEDURA APERTA PER </w:t>
      </w:r>
      <w:r>
        <w:rPr>
          <w:rFonts w:ascii="Calibri" w:hAnsi="Calibri"/>
          <w:b/>
          <w:bCs/>
          <w:color w:val="000000"/>
          <w:sz w:val="22"/>
          <w:szCs w:val="22"/>
        </w:rPr>
        <w:t xml:space="preserve">L’APPALTO </w:t>
      </w:r>
      <w:r>
        <w:rPr>
          <w:rFonts w:ascii="Calibri" w:hAnsi="Calibri"/>
          <w:b/>
          <w:bCs/>
          <w:color w:val="000000"/>
          <w:sz w:val="22"/>
          <w:szCs w:val="22"/>
        </w:rPr>
        <w:t xml:space="preserve">“</w:t>
      </w:r>
      <w:r>
        <w:rPr>
          <w:rFonts w:ascii="Calibri" w:hAnsi="Calibri"/>
          <w:b/>
          <w:bCs/>
          <w:color w:val="000000"/>
          <w:sz w:val="22"/>
          <w:szCs w:val="22"/>
        </w:rPr>
        <w:t xml:space="preserve">AGENZIA SOCIALE PER LA CASA</w:t>
      </w:r>
      <w:r>
        <w:rPr>
          <w:rFonts w:ascii="Calibri" w:hAnsi="Calibri"/>
          <w:b/>
          <w:bCs/>
          <w:color w:val="000000"/>
          <w:sz w:val="22"/>
          <w:szCs w:val="22"/>
          <w:rtl w:val="0"/>
        </w:rPr>
        <w:t xml:space="preserve">”</w:t>
      </w:r>
      <w:r>
        <w:rPr>
          <w:rFonts w:ascii="Calibri" w:hAnsi="Calibri"/>
          <w:b/>
          <w:bCs/>
          <w:color w:val="000000"/>
          <w:sz w:val="22"/>
          <w:szCs w:val="22"/>
          <w:rtl w:val="0"/>
          <w:lang w:val="it-IT"/>
        </w:rPr>
        <w:t xml:space="preserve"> </w:t>
      </w:r>
      <w:r>
        <w:rPr>
          <w:rFonts w:ascii="Calibri" w:hAnsi="Calibri"/>
          <w:b/>
          <w:bCs/>
          <w:color w:val="000000"/>
          <w:sz w:val="22"/>
          <w:szCs w:val="22"/>
        </w:rPr>
      </w:r>
      <w:r>
        <w:rPr>
          <w:rFonts w:ascii="Calibri" w:hAnsi="Calibri"/>
          <w:b/>
          <w:bCs/>
          <w:color w:val="000000"/>
          <w:sz w:val="22"/>
          <w:szCs w:val="22"/>
        </w:rPr>
      </w:r>
    </w:p>
    <w:p>
      <w:pPr>
        <w:pStyle w:val="1345"/>
        <w:widowControl w:val="true"/>
        <w:pBdr/>
        <w:spacing w:line="360" w:lineRule="auto"/>
        <w:ind/>
        <w:jc w:val="left"/>
        <w:rPr>
          <w:rFonts w:ascii="Calibri" w:hAnsi="Calibri"/>
          <w:color w:val="000000"/>
          <w:sz w:val="22"/>
          <w:szCs w:val="22"/>
        </w:rPr>
      </w:pPr>
      <w:r>
        <w:rPr>
          <w:rFonts w:ascii="Calibri" w:hAnsi="Calibri" w:eastAsia="Calibri" w:cs="Calibri"/>
          <w:b/>
          <w:bCs/>
          <w:i w:val="0"/>
          <w:iCs w:val="0"/>
          <w:smallCaps w:val="0"/>
          <w:strike w:val="0"/>
          <w:color w:val="000000"/>
          <w:sz w:val="24"/>
          <w:szCs w:val="24"/>
          <w:highlight w:val="none"/>
          <w:u w:val="none"/>
          <w:shd w:val="clear" w:color="auto" w:fill="auto"/>
          <w:vertAlign w:val="baseline"/>
          <w:rtl w:val="0"/>
        </w:rPr>
        <w:t xml:space="preserve">CUP</w:t>
      </w:r>
      <w:r>
        <w:rPr>
          <w:rFonts w:ascii="Calibri" w:hAnsi="Calibri" w:eastAsia="Calibri" w:cs="Calibri"/>
          <w:b/>
          <w:bCs/>
          <w:i w:val="0"/>
          <w:iCs w:val="0"/>
          <w:smallCaps w:val="0"/>
          <w:strike w:val="0"/>
          <w:color w:val="000000"/>
          <w:sz w:val="24"/>
          <w:szCs w:val="24"/>
          <w:highlight w:val="none"/>
          <w:u w:val="none"/>
          <w:shd w:val="clear" w:color="auto" w:fill="auto"/>
          <w:vertAlign w:val="baseline"/>
          <w:rtl w:val="0"/>
        </w:rPr>
        <w:t xml:space="preserve"> </w:t>
      </w:r>
      <w:r>
        <w:rPr>
          <w:rFonts w:asciiTheme="minorHAnsi" w:hAnsiTheme="minorHAnsi"/>
          <w:b/>
          <w:highlight w:val="yellow"/>
        </w:rPr>
        <w:t xml:space="preserve">H31J24001810006</w:t>
      </w:r>
      <w:r>
        <w:rPr>
          <w:rFonts w:ascii="Calibri" w:hAnsi="Calibri" w:eastAsia="Calibri" w:cs="Calibri"/>
          <w:b/>
          <w:bCs/>
          <w:i w:val="0"/>
          <w:iCs w:val="0"/>
          <w:smallCaps w:val="0"/>
          <w:strike w:val="0"/>
          <w:color w:val="000000"/>
          <w:sz w:val="24"/>
          <w:szCs w:val="24"/>
          <w:highlight w:val="none"/>
          <w:u w:val="none"/>
          <w:shd w:val="clear" w:color="auto" w:fill="auto"/>
          <w:vertAlign w:val="baseline"/>
        </w:rPr>
        <w:t xml:space="preserve">  CIG:</w:t>
      </w:r>
      <w:r>
        <w:rPr>
          <w:rFonts w:ascii="Calibri" w:hAnsi="Calibri" w:eastAsia="Calibri" w:cs="Calibri"/>
          <w:b/>
          <w:bCs/>
          <w:i w:val="0"/>
          <w:iCs w:val="0"/>
          <w:smallCaps w:val="0"/>
          <w:strike w:val="0"/>
          <w:color w:val="000000"/>
          <w:sz w:val="24"/>
          <w:szCs w:val="24"/>
          <w:highlight w:val="yellow"/>
          <w:u w:val="none"/>
          <w:shd w:val="clear" w:color="auto" w:fill="auto"/>
          <w:vertAlign w:val="baseline"/>
        </w:rPr>
        <w:t xml:space="preserve"> </w:t>
      </w:r>
      <w:r>
        <w:rPr>
          <w:rFonts w:ascii="Calibri" w:hAnsi="Calibri" w:eastAsia="Calibri" w:cs="Calibri"/>
          <w:b/>
          <w:bCs/>
          <w:i w:val="0"/>
          <w:iCs w:val="0"/>
          <w:smallCaps w:val="0"/>
          <w:strike w:val="0"/>
          <w:color w:val="000000"/>
          <w:sz w:val="24"/>
          <w:szCs w:val="24"/>
          <w:highlight w:val="yellow"/>
          <w:u w:val="none"/>
          <w:shd w:val="clear" w:color="auto" w:fill="auto"/>
          <w:vertAlign w:val="baseline"/>
        </w:rPr>
        <w:t xml:space="preserve">__________</w:t>
      </w:r>
      <w:r>
        <w:rPr>
          <w:rFonts w:ascii="Calibri" w:hAnsi="Calibri" w:eastAsia="Calibri" w:cs="Calibri"/>
          <w:b/>
          <w:bCs/>
          <w:i w:val="0"/>
          <w:iCs w:val="0"/>
          <w:smallCaps w:val="0"/>
          <w:strike w:val="0"/>
          <w:color w:val="000000"/>
          <w:sz w:val="24"/>
          <w:szCs w:val="24"/>
          <w:highlight w:val="none"/>
          <w:u w:val="none"/>
          <w:shd w:val="clear" w:color="auto" w:fill="auto"/>
          <w:vertAlign w:val="baseline"/>
        </w:rPr>
        <w:t xml:space="preserve">.</w:t>
      </w:r>
      <w:r>
        <w:rPr>
          <w:rFonts w:ascii="Calibri" w:hAnsi="Calibri"/>
          <w:color w:val="000000"/>
          <w:sz w:val="22"/>
          <w:szCs w:val="22"/>
        </w:rPr>
      </w:r>
      <w:r>
        <w:rPr>
          <w:rFonts w:ascii="Calibri" w:hAnsi="Calibri"/>
          <w:color w:val="000000"/>
          <w:sz w:val="22"/>
          <w:szCs w:val="22"/>
        </w:rPr>
      </w:r>
    </w:p>
    <w:p>
      <w:pPr>
        <w:pStyle w:val="1345"/>
        <w:widowControl w:val="true"/>
        <w:pBdr/>
        <w:spacing w:line="360" w:lineRule="auto"/>
        <w:ind/>
        <w:jc w:val="center"/>
        <w:rPr>
          <w:rFonts w:ascii="Calibri" w:hAnsi="Calibri"/>
          <w:b/>
          <w:color w:val="000000"/>
          <w:sz w:val="22"/>
          <w:szCs w:val="22"/>
        </w:rPr>
      </w:pPr>
      <w:r>
        <w:rPr>
          <w:rFonts w:ascii="Calibri" w:hAnsi="Calibri"/>
          <w:b/>
          <w:color w:val="000000"/>
          <w:sz w:val="22"/>
          <w:szCs w:val="22"/>
        </w:rPr>
      </w:r>
      <w:r>
        <w:rPr>
          <w:rFonts w:ascii="Calibri" w:hAnsi="Calibri"/>
          <w:b/>
          <w:color w:val="000000"/>
          <w:sz w:val="22"/>
          <w:szCs w:val="22"/>
        </w:rPr>
      </w:r>
      <w:r>
        <w:rPr>
          <w:rFonts w:ascii="Calibri" w:hAnsi="Calibri"/>
          <w:b/>
          <w:color w:val="000000"/>
          <w:sz w:val="22"/>
          <w:szCs w:val="22"/>
        </w:rPr>
      </w:r>
    </w:p>
    <w:p>
      <w:pPr>
        <w:pStyle w:val="1345"/>
        <w:widowControl w:val="true"/>
        <w:pBdr/>
        <w:spacing w:line="360" w:lineRule="auto"/>
        <w:ind/>
        <w:jc w:val="center"/>
        <w:rPr>
          <w:rFonts w:ascii="Calibri" w:hAnsi="Calibri"/>
          <w:sz w:val="22"/>
          <w:szCs w:val="22"/>
        </w:rPr>
      </w:pPr>
      <w:r>
        <w:rPr>
          <w:rFonts w:ascii="Calibri" w:hAnsi="Calibri"/>
          <w:b/>
          <w:color w:val="000000"/>
          <w:sz w:val="22"/>
          <w:szCs w:val="22"/>
        </w:rPr>
        <w:t xml:space="preserve">Domanda di ammissione alla gara e dichiarazioni </w:t>
      </w:r>
      <w:r>
        <w:rPr>
          <w:rFonts w:ascii="Calibri" w:hAnsi="Calibri"/>
          <w:b/>
          <w:color w:val="000000"/>
          <w:sz w:val="22"/>
          <w:szCs w:val="22"/>
        </w:rPr>
        <w:t xml:space="preserve">sostitutive</w:t>
      </w:r>
      <w:r>
        <w:rPr>
          <w:rFonts w:ascii="Calibri" w:hAnsi="Calibri"/>
          <w:sz w:val="22"/>
          <w:szCs w:val="22"/>
        </w:rPr>
      </w:r>
      <w:r>
        <w:rPr>
          <w:rFonts w:ascii="Calibri" w:hAnsi="Calibri"/>
          <w:sz w:val="22"/>
          <w:szCs w:val="22"/>
        </w:rPr>
      </w:r>
    </w:p>
    <w:p>
      <w:pPr>
        <w:pBdr/>
        <w:spacing w:line="320" w:lineRule="exact"/>
        <w:ind/>
        <w:jc w:val="both"/>
        <w:rPr>
          <w:rFonts w:ascii="Calibri" w:hAnsi="Calibri"/>
        </w:rPr>
      </w:pPr>
      <w:r>
        <w:rPr>
          <w:rFonts w:ascii="Calibri" w:hAnsi="Calibri"/>
        </w:rPr>
      </w:r>
      <w:r>
        <w:rPr>
          <w:rFonts w:ascii="Calibri" w:hAnsi="Calibri"/>
        </w:rPr>
      </w:r>
      <w:r>
        <w:rPr>
          <w:rFonts w:ascii="Calibri" w:hAnsi="Calibri"/>
        </w:rPr>
      </w:r>
    </w:p>
    <w:p>
      <w:pPr>
        <w:pBdr/>
        <w:spacing w:line="320" w:lineRule="exact"/>
        <w:ind/>
        <w:jc w:val="both"/>
        <w:rPr>
          <w:rFonts w:ascii="Calibri" w:hAnsi="Calibri"/>
        </w:rPr>
      </w:pPr>
      <w:r>
        <w:rPr>
          <w:rFonts w:ascii="Calibri" w:hAnsi="Calibri"/>
        </w:rPr>
      </w:r>
      <w:r>
        <w:rPr>
          <w:rFonts w:ascii="Calibri" w:hAnsi="Calibri"/>
        </w:rPr>
      </w:r>
      <w:r>
        <w:rPr>
          <w:rFonts w:ascii="Calibri" w:hAnsi="Calibri"/>
        </w:rPr>
      </w:r>
    </w:p>
    <w:p>
      <w:pPr>
        <w:pBdr/>
        <w:spacing w:line="320" w:lineRule="exact"/>
        <w:ind/>
        <w:jc w:val="both"/>
        <w:rPr>
          <w:rFonts w:ascii="Calibri" w:hAnsi="Calibri"/>
          <w:color w:val="000000"/>
        </w:rPr>
      </w:pPr>
      <w:r>
        <w:rPr>
          <w:rFonts w:ascii="Calibri" w:hAnsi="Calibri"/>
        </w:rPr>
        <w:t xml:space="preserve">Il/la sottoscritto/a </w:t>
      </w:r>
      <w:r>
        <w:rPr>
          <w:rFonts w:ascii="Calibri" w:hAnsi="Calibri"/>
          <w:color w:val="000000"/>
          <w:highlight w:val="lightGray"/>
        </w:rPr>
        <w:t xml:space="preserve">____________________________</w:t>
      </w:r>
      <w:r>
        <w:rPr>
          <w:rFonts w:ascii="Calibri" w:hAnsi="Calibri"/>
          <w:color w:val="000000"/>
        </w:rPr>
        <w:t xml:space="preserve"> </w:t>
      </w:r>
      <w:r>
        <w:rPr>
          <w:rFonts w:ascii="Calibri" w:hAnsi="Calibri"/>
        </w:rPr>
        <w:t xml:space="preserve">nato/a a </w:t>
      </w:r>
      <w:r>
        <w:rPr>
          <w:rFonts w:ascii="Calibri" w:hAnsi="Calibri"/>
          <w:color w:val="000000"/>
          <w:highlight w:val="lightGray"/>
        </w:rPr>
        <w:t xml:space="preserve">_______________________</w:t>
      </w:r>
      <w:r>
        <w:rPr>
          <w:rFonts w:ascii="Calibri" w:hAnsi="Calibri"/>
          <w:color w:val="000000"/>
        </w:rPr>
        <w:t xml:space="preserve"> il </w:t>
      </w:r>
      <w:r>
        <w:rPr>
          <w:rFonts w:ascii="Calibri" w:hAnsi="Calibri"/>
          <w:color w:val="000000"/>
          <w:highlight w:val="lightGray"/>
        </w:rPr>
        <w:t xml:space="preserve">_________________</w:t>
      </w:r>
      <w:r>
        <w:rPr>
          <w:rFonts w:ascii="Calibri" w:hAnsi="Calibri"/>
          <w:color w:val="000000"/>
        </w:rPr>
        <w:t xml:space="preserve"> in qualità di </w:t>
      </w:r>
      <w:r>
        <w:rPr>
          <w:rFonts w:ascii="Calibri" w:hAnsi="Calibri"/>
          <w:color w:val="000000"/>
          <w:highlight w:val="lightGray"/>
        </w:rPr>
        <w:t xml:space="preserve">____________________________________________</w:t>
      </w:r>
      <w:r>
        <w:rPr>
          <w:rFonts w:ascii="Calibri" w:hAnsi="Calibri"/>
          <w:color w:val="000000"/>
        </w:rPr>
        <w:t xml:space="preserve"> </w:t>
      </w:r>
      <w:r>
        <w:rPr>
          <w:rFonts w:ascii="Calibri" w:hAnsi="Calibri"/>
        </w:rPr>
        <w:t xml:space="preserve">dell’impresa </w:t>
      </w:r>
      <w:r>
        <w:rPr>
          <w:rFonts w:ascii="Calibri" w:hAnsi="Calibri"/>
          <w:color w:val="000000"/>
          <w:highlight w:val="lightGray"/>
        </w:rPr>
        <w:t xml:space="preserve">_________________________________</w:t>
      </w:r>
      <w:r>
        <w:rPr>
          <w:rFonts w:ascii="Calibri" w:hAnsi="Calibri"/>
          <w:color w:val="000000"/>
        </w:rPr>
        <w:t xml:space="preserve"> con sede in </w:t>
      </w:r>
      <w:r>
        <w:rPr>
          <w:rFonts w:ascii="Calibri" w:hAnsi="Calibri"/>
          <w:color w:val="000000"/>
          <w:highlight w:val="lightGray"/>
        </w:rPr>
        <w:t xml:space="preserve">______________________________________________________</w:t>
      </w:r>
      <w:r>
        <w:rPr>
          <w:rFonts w:ascii="Calibri" w:hAnsi="Calibri"/>
          <w:color w:val="000000"/>
        </w:rPr>
        <w:t xml:space="preserve"> </w:t>
      </w:r>
      <w:r>
        <w:rPr>
          <w:rFonts w:ascii="Calibri" w:hAnsi="Calibri"/>
        </w:rPr>
        <w:t xml:space="preserve">con codice fiscale n. </w:t>
      </w:r>
      <w:r>
        <w:rPr>
          <w:rFonts w:ascii="Calibri" w:hAnsi="Calibri"/>
          <w:color w:val="000000"/>
          <w:highlight w:val="lightGray"/>
        </w:rPr>
        <w:t xml:space="preserve">__________________________________________</w:t>
      </w:r>
      <w:r>
        <w:rPr>
          <w:rFonts w:ascii="Calibri" w:hAnsi="Calibri"/>
          <w:color w:val="000000"/>
        </w:rPr>
        <w:t xml:space="preserve"> con partita IVA n. </w:t>
      </w:r>
      <w:r>
        <w:rPr>
          <w:rFonts w:ascii="Calibri" w:hAnsi="Calibri"/>
          <w:color w:val="000000"/>
          <w:highlight w:val="lightGray"/>
        </w:rPr>
        <w:t xml:space="preserve">______________________________________</w:t>
      </w:r>
      <w:r>
        <w:rPr>
          <w:rFonts w:ascii="Calibri" w:hAnsi="Calibri"/>
          <w:color w:val="000000"/>
        </w:rPr>
      </w:r>
      <w:r>
        <w:rPr>
          <w:rFonts w:ascii="Calibri" w:hAnsi="Calibri"/>
          <w:color w:val="000000"/>
        </w:rPr>
      </w:r>
    </w:p>
    <w:p>
      <w:pPr>
        <w:pBdr/>
        <w:spacing w:line="320" w:lineRule="exact"/>
        <w:ind/>
        <w:jc w:val="both"/>
        <w:rPr>
          <w:rFonts w:ascii="Calibri" w:hAnsi="Calibri"/>
          <w:color w:val="000000"/>
        </w:rPr>
      </w:pPr>
      <w:r>
        <w:rPr>
          <w:rFonts w:ascii="Calibri" w:hAnsi="Calibri"/>
          <w:color w:val="000000"/>
        </w:rPr>
        <w:t xml:space="preserve">PEC </w:t>
      </w:r>
      <w:r>
        <w:rPr>
          <w:rFonts w:ascii="Calibri" w:hAnsi="Calibri"/>
          <w:color w:val="000000"/>
          <w:highlight w:val="lightGray"/>
        </w:rPr>
        <w:t xml:space="preserve">________________________</w:t>
      </w:r>
      <w:r>
        <w:rPr>
          <w:rFonts w:ascii="Calibri" w:hAnsi="Calibri"/>
          <w:color w:val="000000"/>
        </w:rPr>
        <w:t xml:space="preserve"> </w:t>
      </w:r>
      <w:r>
        <w:rPr>
          <w:rFonts w:ascii="Calibri" w:hAnsi="Calibri"/>
          <w:color w:val="000000"/>
        </w:rPr>
        <w:t xml:space="preserve">mail </w:t>
      </w:r>
      <w:r>
        <w:rPr>
          <w:rFonts w:ascii="Calibri" w:hAnsi="Calibri"/>
          <w:color w:val="000000"/>
          <w:highlight w:val="lightGray"/>
        </w:rPr>
        <w:t xml:space="preserve">______________________</w:t>
      </w:r>
      <w:r>
        <w:rPr>
          <w:rFonts w:ascii="Calibri" w:hAnsi="Calibri"/>
          <w:color w:val="000000"/>
        </w:rPr>
        <w:t xml:space="preserve">Telefono </w:t>
      </w:r>
      <w:r>
        <w:rPr>
          <w:rFonts w:ascii="Calibri" w:hAnsi="Calibri"/>
          <w:color w:val="000000"/>
          <w:highlight w:val="lightGray"/>
        </w:rPr>
        <w:t xml:space="preserve">__________________</w:t>
      </w:r>
      <w:r>
        <w:rPr>
          <w:rFonts w:ascii="Calibri" w:hAnsi="Calibri"/>
          <w:color w:val="000000"/>
        </w:rPr>
        <w:t xml:space="preserve"> Fax </w:t>
      </w:r>
      <w:r>
        <w:rPr>
          <w:rFonts w:ascii="Calibri" w:hAnsi="Calibri"/>
          <w:color w:val="000000"/>
          <w:highlight w:val="lightGray"/>
        </w:rPr>
        <w:t xml:space="preserve">__________________.</w:t>
      </w:r>
      <w:r>
        <w:rPr>
          <w:rFonts w:ascii="Calibri" w:hAnsi="Calibri"/>
          <w:color w:val="000000"/>
        </w:rPr>
      </w:r>
      <w:r>
        <w:rPr>
          <w:rFonts w:ascii="Calibri" w:hAnsi="Calibri"/>
          <w:color w:val="000000"/>
        </w:rPr>
      </w:r>
    </w:p>
    <w:p>
      <w:pPr>
        <w:pStyle w:val="1307"/>
        <w:pBdr/>
        <w:spacing w:line="320" w:lineRule="exact"/>
        <w:ind/>
        <w:jc w:val="center"/>
        <w:rPr>
          <w:i w:val="0"/>
          <w:sz w:val="24"/>
        </w:rPr>
      </w:pPr>
      <w:r>
        <w:rPr>
          <w:i w:val="0"/>
          <w:sz w:val="24"/>
        </w:rPr>
        <w:t xml:space="preserve">CHIEDE</w:t>
      </w:r>
      <w:r>
        <w:rPr>
          <w:i w:val="0"/>
          <w:sz w:val="24"/>
        </w:rPr>
      </w:r>
      <w:r>
        <w:rPr>
          <w:i w:val="0"/>
          <w:sz w:val="24"/>
        </w:rPr>
      </w:r>
    </w:p>
    <w:p>
      <w:pPr>
        <w:pBdr/>
        <w:spacing w:line="320" w:lineRule="exact"/>
        <w:ind/>
        <w:rPr>
          <w:rFonts w:ascii="Calibri" w:hAnsi="Calibri"/>
        </w:rPr>
      </w:pPr>
      <w:r>
        <w:rPr>
          <w:rFonts w:ascii="Calibri" w:hAnsi="Calibri"/>
        </w:rPr>
        <w:t xml:space="preserve">di part</w:t>
      </w:r>
      <w:r>
        <w:rPr>
          <w:rFonts w:ascii="Calibri" w:hAnsi="Calibri"/>
        </w:rPr>
        <w:t xml:space="preserve">ecipare alla procedura aperta</w:t>
      </w:r>
      <w:r>
        <w:rPr>
          <w:rFonts w:ascii="Calibri" w:hAnsi="Calibri"/>
        </w:rPr>
        <w:t xml:space="preserve"> indicata in oggetto come:</w:t>
      </w:r>
      <w:r>
        <w:rPr>
          <w:rFonts w:ascii="Calibri" w:hAnsi="Calibri"/>
        </w:rPr>
      </w:r>
      <w:r>
        <w:rPr>
          <w:rFonts w:ascii="Calibri" w:hAnsi="Calibri"/>
        </w:rPr>
      </w:r>
    </w:p>
    <w:p>
      <w:pPr>
        <w:pBdr/>
        <w:tabs>
          <w:tab w:val="left" w:leader="none" w:pos="0"/>
          <w:tab w:val="left" w:leader="none" w:pos="426"/>
          <w:tab w:val="left" w:leader="none" w:pos="5194"/>
        </w:tabs>
        <w:spacing w:line="320" w:lineRule="exact"/>
        <w:ind/>
        <w:jc w:val="both"/>
        <w:rPr>
          <w:rFonts w:ascii="Calibri" w:hAnsi="Calibri"/>
        </w:rPr>
      </w:pPr>
      <w:r>
        <w:rPr>
          <w:rFonts w:ascii="Calibri" w:hAnsi="Calibri"/>
        </w:rPr>
        <w:fldChar w:fldCharType="begin">
          <w:ffData>
            <w:name w:val="Controllo1"/>
            <w:enabled w:val="true"/>
            <w:calcOnExit w:val="false"/>
            <w:checkBox>
              <w:default w:val="false"/>
              <w:sizeAuto w:val="true"/>
            </w:checkBox>
          </w:ffData>
        </w:fldChar>
      </w:r>
      <w:r>
        <w:rPr>
          <w:rFonts w:ascii="Calibri" w:hAnsi="Calibri"/>
        </w:rPr>
        <w:instrText xml:space="preserve"> FORMCHECKBOX </w:instrText>
      </w:r>
      <w:r>
        <w:rPr>
          <w:rFonts w:ascii="Calibri" w:hAnsi="Calibri"/>
        </w:rPr>
        <w:fldChar w:fldCharType="separate"/>
      </w:r>
      <w:r>
        <w:rPr>
          <w:rFonts w:ascii="Calibri" w:hAnsi="Calibri"/>
        </w:rPr>
        <w:fldChar w:fldCharType="end"/>
      </w:r>
      <w:r>
        <w:rPr>
          <w:rFonts w:ascii="Calibri" w:hAnsi="Calibri"/>
        </w:rPr>
        <w:tab/>
        <w:t xml:space="preserve">impresa singola; </w:t>
      </w:r>
      <w:r>
        <w:rPr>
          <w:rFonts w:ascii="Calibri" w:hAnsi="Calibri"/>
        </w:rPr>
      </w:r>
      <w:r>
        <w:rPr>
          <w:rFonts w:ascii="Calibri" w:hAnsi="Calibri"/>
        </w:rPr>
      </w:r>
    </w:p>
    <w:p>
      <w:pPr>
        <w:pBdr/>
        <w:tabs>
          <w:tab w:val="left" w:leader="none" w:pos="0"/>
          <w:tab w:val="left" w:leader="none" w:pos="426"/>
          <w:tab w:val="left" w:leader="none" w:pos="5194"/>
        </w:tabs>
        <w:spacing w:line="320" w:lineRule="exact"/>
        <w:ind/>
        <w:jc w:val="both"/>
        <w:rPr>
          <w:rFonts w:ascii="Calibri" w:hAnsi="Calibri"/>
        </w:rPr>
      </w:pPr>
      <w:r>
        <w:rPr>
          <w:rFonts w:ascii="Calibri" w:hAnsi="Calibri"/>
        </w:rPr>
        <w:fldChar w:fldCharType="begin">
          <w:ffData>
            <w:name w:val="Controllo1"/>
            <w:enabled w:val="true"/>
            <w:calcOnExit w:val="false"/>
            <w:checkBox>
              <w:default w:val="false"/>
              <w:sizeAuto w:val="true"/>
            </w:checkBox>
          </w:ffData>
        </w:fldChar>
      </w:r>
      <w:r>
        <w:rPr>
          <w:rFonts w:ascii="Calibri" w:hAnsi="Calibri"/>
        </w:rPr>
        <w:instrText xml:space="preserve"> FORMCHECKBOX </w:instrText>
      </w:r>
      <w:r>
        <w:rPr>
          <w:rFonts w:ascii="Calibri" w:hAnsi="Calibri"/>
        </w:rPr>
        <w:fldChar w:fldCharType="separate"/>
      </w:r>
      <w:r>
        <w:rPr>
          <w:rFonts w:ascii="Calibri" w:hAnsi="Calibri"/>
        </w:rPr>
        <w:fldChar w:fldCharType="end"/>
      </w:r>
      <w:r>
        <w:rPr>
          <w:rFonts w:ascii="Calibri" w:hAnsi="Calibri"/>
        </w:rPr>
        <w:tab/>
        <w:t xml:space="preserve">consorzio </w:t>
      </w:r>
      <w:r>
        <w:rPr>
          <w:rFonts w:ascii="Calibri" w:hAnsi="Calibri"/>
        </w:rPr>
        <w:fldChar w:fldCharType="begin">
          <w:ffData>
            <w:name w:val="Controllo1"/>
            <w:enabled w:val="true"/>
            <w:calcOnExit w:val="false"/>
            <w:checkBox>
              <w:default w:val="false"/>
              <w:sizeAuto w:val="true"/>
            </w:checkBox>
          </w:ffData>
        </w:fldChar>
      </w:r>
      <w:r>
        <w:rPr>
          <w:rFonts w:ascii="Calibri" w:hAnsi="Calibri"/>
        </w:rPr>
        <w:instrText xml:space="preserve"> FORMCHECKBOX </w:instrText>
      </w:r>
      <w:r>
        <w:rPr>
          <w:rFonts w:ascii="Calibri" w:hAnsi="Calibri"/>
        </w:rPr>
        <w:fldChar w:fldCharType="separate"/>
      </w:r>
      <w:r>
        <w:rPr>
          <w:rFonts w:ascii="Calibri" w:hAnsi="Calibri"/>
        </w:rPr>
        <w:fldChar w:fldCharType="end"/>
      </w:r>
      <w:r>
        <w:rPr>
          <w:rFonts w:ascii="Calibri" w:hAnsi="Calibri"/>
        </w:rPr>
        <w:t xml:space="preserve">stabile </w:t>
      </w:r>
      <w:r>
        <w:rPr>
          <w:rFonts w:ascii="Calibri" w:hAnsi="Calibri"/>
        </w:rPr>
        <w:fldChar w:fldCharType="begin">
          <w:ffData>
            <w:name w:val="Controllo1"/>
            <w:enabled w:val="true"/>
            <w:calcOnExit w:val="false"/>
            <w:checkBox>
              <w:default w:val="false"/>
              <w:sizeAuto w:val="true"/>
            </w:checkBox>
          </w:ffData>
        </w:fldChar>
      </w:r>
      <w:r>
        <w:rPr>
          <w:rFonts w:ascii="Calibri" w:hAnsi="Calibri"/>
        </w:rPr>
        <w:instrText xml:space="preserve"> FORMCHECKBOX </w:instrText>
      </w:r>
      <w:r>
        <w:rPr>
          <w:rFonts w:ascii="Calibri" w:hAnsi="Calibri"/>
        </w:rPr>
        <w:fldChar w:fldCharType="separate"/>
      </w:r>
      <w:r>
        <w:rPr>
          <w:rFonts w:ascii="Calibri" w:hAnsi="Calibri"/>
        </w:rPr>
        <w:fldChar w:fldCharType="end"/>
      </w:r>
      <w:r>
        <w:rPr>
          <w:rFonts w:ascii="Calibri" w:hAnsi="Calibri"/>
        </w:rPr>
        <w:t xml:space="preserve"> ex art. 65</w:t>
      </w:r>
      <w:r>
        <w:rPr>
          <w:rFonts w:ascii="Calibri" w:hAnsi="Calibri"/>
        </w:rPr>
        <w:t xml:space="preserve">, com</w:t>
      </w:r>
      <w:r>
        <w:rPr>
          <w:rFonts w:ascii="Calibri" w:hAnsi="Calibri"/>
        </w:rPr>
        <w:t xml:space="preserve">ma 2, lett. b) D.Lgs. n. 36/2023</w:t>
      </w:r>
      <w:r>
        <w:rPr>
          <w:rFonts w:ascii="Calibri" w:hAnsi="Calibri"/>
        </w:rPr>
        <w:t xml:space="preserve">;</w:t>
      </w:r>
      <w:r>
        <w:rPr>
          <w:rFonts w:ascii="Calibri" w:hAnsi="Calibri"/>
        </w:rPr>
      </w:r>
      <w:r>
        <w:rPr>
          <w:rFonts w:ascii="Calibri" w:hAnsi="Calibri"/>
        </w:rPr>
      </w:r>
    </w:p>
    <w:p>
      <w:pPr>
        <w:pBdr/>
        <w:tabs>
          <w:tab w:val="left" w:leader="none" w:pos="0"/>
          <w:tab w:val="left" w:leader="none" w:pos="426"/>
          <w:tab w:val="left" w:leader="none" w:pos="5194"/>
        </w:tabs>
        <w:spacing w:line="320" w:lineRule="exact"/>
        <w:ind/>
        <w:jc w:val="both"/>
        <w:rPr>
          <w:rFonts w:ascii="Calibri" w:hAnsi="Calibri"/>
        </w:rPr>
      </w:pPr>
      <w:r>
        <w:rPr>
          <w:rFonts w:ascii="Calibri" w:hAnsi="Calibri"/>
        </w:rPr>
        <w:fldChar w:fldCharType="begin">
          <w:ffData>
            <w:name w:val="Controllo1"/>
            <w:enabled w:val="true"/>
            <w:calcOnExit w:val="false"/>
            <w:checkBox>
              <w:default w:val="false"/>
              <w:sizeAuto w:val="true"/>
            </w:checkBox>
          </w:ffData>
        </w:fldChar>
      </w:r>
      <w:r>
        <w:rPr>
          <w:rFonts w:ascii="Calibri" w:hAnsi="Calibri"/>
        </w:rPr>
        <w:instrText xml:space="preserve"> FORMCHECKBOX </w:instrText>
      </w:r>
      <w:r>
        <w:rPr>
          <w:rFonts w:ascii="Calibri" w:hAnsi="Calibri"/>
        </w:rPr>
        <w:fldChar w:fldCharType="separate"/>
      </w:r>
      <w:r>
        <w:rPr>
          <w:rFonts w:ascii="Calibri" w:hAnsi="Calibri"/>
        </w:rPr>
        <w:fldChar w:fldCharType="end"/>
      </w:r>
      <w:r>
        <w:rPr>
          <w:rFonts w:ascii="Calibri" w:hAnsi="Calibri"/>
        </w:rPr>
        <w:tab/>
        <w:t xml:space="preserve">impresa singola avvalente con l’impresa/e ausiliaria/e </w:t>
      </w:r>
      <w:r>
        <w:rPr>
          <w:rFonts w:ascii="Calibri" w:hAnsi="Calibri"/>
          <w:highlight w:val="lightGray"/>
        </w:rPr>
        <w:t xml:space="preserve">______________________________________________</w:t>
      </w:r>
      <w:r>
        <w:rPr>
          <w:rFonts w:ascii="Calibri" w:hAnsi="Calibri"/>
        </w:rPr>
        <w:t xml:space="preserve">;</w:t>
      </w:r>
      <w:r>
        <w:rPr>
          <w:rFonts w:ascii="Calibri" w:hAnsi="Calibri"/>
        </w:rPr>
      </w:r>
      <w:r>
        <w:rPr>
          <w:rFonts w:ascii="Calibri" w:hAnsi="Calibri"/>
        </w:rPr>
      </w:r>
    </w:p>
    <w:p>
      <w:pPr>
        <w:pBdr/>
        <w:tabs>
          <w:tab w:val="left" w:leader="none" w:pos="426"/>
          <w:tab w:val="left" w:leader="none" w:pos="5194"/>
        </w:tabs>
        <w:spacing w:line="320" w:lineRule="exact"/>
        <w:ind w:hanging="426" w:left="426"/>
        <w:jc w:val="both"/>
        <w:rPr>
          <w:rFonts w:ascii="Calibri" w:hAnsi="Calibri"/>
        </w:rPr>
      </w:pPr>
      <w:r>
        <w:rPr>
          <w:rFonts w:ascii="Calibri" w:hAnsi="Calibri"/>
        </w:rPr>
        <w:fldChar w:fldCharType="begin">
          <w:ffData>
            <w:name w:val="Controllo1"/>
            <w:enabled w:val="true"/>
            <w:calcOnExit w:val="false"/>
            <w:checkBox>
              <w:default w:val="false"/>
              <w:sizeAuto w:val="true"/>
            </w:checkBox>
          </w:ffData>
        </w:fldChar>
      </w:r>
      <w:r>
        <w:rPr>
          <w:rFonts w:ascii="Calibri" w:hAnsi="Calibri"/>
        </w:rPr>
        <w:instrText xml:space="preserve"> FORMCHECKBOX </w:instrText>
      </w:r>
      <w:r>
        <w:rPr>
          <w:rFonts w:ascii="Calibri" w:hAnsi="Calibri"/>
        </w:rPr>
        <w:fldChar w:fldCharType="separate"/>
      </w:r>
      <w:r>
        <w:rPr>
          <w:rFonts w:ascii="Calibri" w:hAnsi="Calibri"/>
        </w:rPr>
        <w:fldChar w:fldCharType="end"/>
      </w:r>
      <w:r>
        <w:rPr>
          <w:rFonts w:ascii="Calibri" w:hAnsi="Calibri"/>
        </w:rPr>
        <w:t xml:space="preserve"> </w:t>
      </w:r>
      <w:r>
        <w:rPr>
          <w:rFonts w:ascii="Calibri" w:hAnsi="Calibri"/>
        </w:rPr>
        <w:tab/>
        <w:t xml:space="preserve">capogruppo di una associazione temporanea o di un consorzio o di un GEIE di tipo</w:t>
      </w:r>
      <w:r>
        <w:rPr>
          <w:rFonts w:ascii="Calibri" w:hAnsi="Calibri"/>
        </w:rPr>
        <w:t xml:space="preserve"> </w:t>
      </w:r>
      <w:r>
        <w:rPr>
          <w:rFonts w:ascii="Calibri" w:hAnsi="Calibri"/>
        </w:rPr>
        <w:tab/>
      </w:r>
      <w:r>
        <w:rPr>
          <w:rFonts w:ascii="Calibri" w:hAnsi="Calibri"/>
        </w:rPr>
        <w:fldChar w:fldCharType="begin">
          <w:ffData>
            <w:name w:val="Check3"/>
            <w:enabled w:val="true"/>
            <w:calcOnExit w:val="false"/>
            <w:checkBox>
              <w:default w:val="false"/>
              <w:sizeAuto w:val="true"/>
            </w:checkBox>
          </w:ffData>
        </w:fldChar>
      </w:r>
      <w:r>
        <w:rPr>
          <w:rFonts w:ascii="Calibri" w:hAnsi="Calibri"/>
        </w:rPr>
        <w:instrText xml:space="preserve"> FORMCHECKBOX </w:instrText>
      </w:r>
      <w:r>
        <w:rPr>
          <w:rFonts w:ascii="Calibri" w:hAnsi="Calibri"/>
        </w:rPr>
        <w:fldChar w:fldCharType="separate"/>
      </w:r>
      <w:r>
        <w:rPr>
          <w:rFonts w:ascii="Calibri" w:hAnsi="Calibri"/>
        </w:rPr>
        <w:fldChar w:fldCharType="end"/>
      </w:r>
      <w:r>
        <w:rPr>
          <w:rFonts w:ascii="Calibri" w:hAnsi="Calibri"/>
        </w:rPr>
        <w:t xml:space="preserve"> orizzontale  </w:t>
      </w:r>
      <w:r>
        <w:rPr>
          <w:rFonts w:ascii="Calibri" w:hAnsi="Calibri"/>
        </w:rPr>
        <w:fldChar w:fldCharType="begin">
          <w:ffData>
            <w:name w:val="Check1"/>
            <w:enabled w:val="true"/>
            <w:calcOnExit w:val="false"/>
            <w:checkBox>
              <w:default w:val="false"/>
              <w:sizeAuto w:val="true"/>
            </w:checkBox>
          </w:ffData>
        </w:fldChar>
      </w:r>
      <w:r>
        <w:rPr>
          <w:rFonts w:ascii="Calibri" w:hAnsi="Calibri"/>
        </w:rPr>
        <w:instrText xml:space="preserve"> FORMCHECKBOX </w:instrText>
      </w:r>
      <w:r>
        <w:rPr>
          <w:rFonts w:ascii="Calibri" w:hAnsi="Calibri"/>
        </w:rPr>
        <w:fldChar w:fldCharType="separate"/>
      </w:r>
      <w:r>
        <w:rPr>
          <w:rFonts w:ascii="Calibri" w:hAnsi="Calibri"/>
        </w:rPr>
        <w:fldChar w:fldCharType="end"/>
      </w:r>
      <w:r>
        <w:rPr>
          <w:rFonts w:ascii="Calibri" w:hAnsi="Calibri"/>
        </w:rPr>
        <w:t xml:space="preserve"> verticale  </w:t>
      </w:r>
      <w:r>
        <w:rPr>
          <w:rFonts w:ascii="Calibri" w:hAnsi="Calibri"/>
        </w:rPr>
        <w:fldChar w:fldCharType="begin">
          <w:ffData>
            <w:name w:val="Check2"/>
            <w:enabled w:val="true"/>
            <w:calcOnExit w:val="false"/>
            <w:checkBox>
              <w:default w:val="false"/>
              <w:sizeAuto w:val="true"/>
            </w:checkBox>
          </w:ffData>
        </w:fldChar>
      </w:r>
      <w:r>
        <w:rPr>
          <w:rFonts w:ascii="Calibri" w:hAnsi="Calibri"/>
        </w:rPr>
        <w:instrText xml:space="preserve"> FORMCHECKBOX </w:instrText>
      </w:r>
      <w:r>
        <w:rPr>
          <w:rFonts w:ascii="Calibri" w:hAnsi="Calibri"/>
        </w:rPr>
        <w:fldChar w:fldCharType="separate"/>
      </w:r>
      <w:r>
        <w:rPr>
          <w:rFonts w:ascii="Calibri" w:hAnsi="Calibri"/>
        </w:rPr>
        <w:fldChar w:fldCharType="end"/>
      </w:r>
      <w:r>
        <w:rPr>
          <w:rFonts w:ascii="Calibri" w:hAnsi="Calibri"/>
        </w:rPr>
        <w:t xml:space="preserve"> misto con le imprese </w:t>
      </w:r>
      <w:r>
        <w:rPr>
          <w:rFonts w:ascii="Calibri" w:hAnsi="Calibri"/>
          <w:highlight w:val="lightGray"/>
        </w:rPr>
        <w:t xml:space="preserve">______________________________________________</w:t>
      </w:r>
      <w:r>
        <w:rPr>
          <w:rFonts w:ascii="Calibri" w:hAnsi="Calibri"/>
        </w:rPr>
        <w:t xml:space="preserve">;</w:t>
      </w:r>
      <w:r>
        <w:rPr>
          <w:rFonts w:ascii="Calibri" w:hAnsi="Calibri"/>
        </w:rPr>
      </w:r>
      <w:r>
        <w:rPr>
          <w:rFonts w:ascii="Calibri" w:hAnsi="Calibri"/>
        </w:rPr>
      </w:r>
    </w:p>
    <w:p>
      <w:pPr>
        <w:pBdr/>
        <w:tabs>
          <w:tab w:val="left" w:leader="none" w:pos="426"/>
          <w:tab w:val="left" w:leader="none" w:pos="5194"/>
        </w:tabs>
        <w:spacing w:line="320" w:lineRule="exact"/>
        <w:ind w:hanging="426" w:left="426"/>
        <w:jc w:val="both"/>
        <w:rPr>
          <w:rFonts w:ascii="Calibri" w:hAnsi="Calibri"/>
        </w:rPr>
      </w:pPr>
      <w:r>
        <w:rPr>
          <w:rFonts w:ascii="Calibri" w:hAnsi="Calibri"/>
        </w:rPr>
        <w:fldChar w:fldCharType="begin">
          <w:ffData>
            <w:name w:val="Controllo1"/>
            <w:enabled w:val="true"/>
            <w:calcOnExit w:val="false"/>
            <w:checkBox>
              <w:default w:val="false"/>
              <w:sizeAuto w:val="true"/>
            </w:checkBox>
          </w:ffData>
        </w:fldChar>
      </w:r>
      <w:r>
        <w:rPr>
          <w:rFonts w:ascii="Calibri" w:hAnsi="Calibri"/>
        </w:rPr>
        <w:instrText xml:space="preserve"> FORMCHECKBOX </w:instrText>
      </w:r>
      <w:r>
        <w:rPr>
          <w:rFonts w:ascii="Calibri" w:hAnsi="Calibri"/>
        </w:rPr>
        <w:fldChar w:fldCharType="separate"/>
      </w:r>
      <w:r>
        <w:rPr>
          <w:rFonts w:ascii="Calibri" w:hAnsi="Calibri"/>
        </w:rPr>
        <w:fldChar w:fldCharType="end"/>
      </w:r>
      <w:r>
        <w:rPr>
          <w:rFonts w:ascii="Calibri" w:hAnsi="Calibri"/>
        </w:rPr>
        <w:t xml:space="preserve">  </w:t>
      </w:r>
      <w:r>
        <w:rPr>
          <w:rFonts w:ascii="Calibri" w:hAnsi="Calibri"/>
        </w:rPr>
        <w:tab/>
        <w:t xml:space="preserve">mandante una associazione temporanea o di un consorzio o di un GEIE di tipo</w:t>
      </w:r>
      <w:r>
        <w:rPr>
          <w:rFonts w:ascii="Calibri" w:hAnsi="Calibri"/>
        </w:rPr>
      </w:r>
      <w:r>
        <w:rPr>
          <w:rFonts w:ascii="Calibri" w:hAnsi="Calibri"/>
        </w:rPr>
      </w:r>
    </w:p>
    <w:p>
      <w:pPr>
        <w:pBdr/>
        <w:tabs>
          <w:tab w:val="left" w:leader="none" w:pos="426"/>
          <w:tab w:val="left" w:leader="none" w:pos="5194"/>
        </w:tabs>
        <w:spacing w:line="320" w:lineRule="exact"/>
        <w:ind w:hanging="426" w:left="426"/>
        <w:jc w:val="both"/>
        <w:rPr>
          <w:rFonts w:ascii="Calibri" w:hAnsi="Calibri"/>
        </w:rPr>
      </w:pPr>
      <w:r>
        <w:rPr>
          <w:rFonts w:ascii="Calibri" w:hAnsi="Calibri"/>
        </w:rPr>
        <w:tab/>
      </w:r>
      <w:r>
        <w:rPr>
          <w:rFonts w:ascii="Calibri" w:hAnsi="Calibri"/>
        </w:rPr>
        <w:fldChar w:fldCharType="begin">
          <w:ffData>
            <w:name w:val="Check3"/>
            <w:enabled w:val="true"/>
            <w:calcOnExit w:val="false"/>
            <w:checkBox>
              <w:default w:val="false"/>
              <w:sizeAuto w:val="true"/>
            </w:checkBox>
          </w:ffData>
        </w:fldChar>
      </w:r>
      <w:r>
        <w:rPr>
          <w:rFonts w:ascii="Calibri" w:hAnsi="Calibri"/>
        </w:rPr>
        <w:instrText xml:space="preserve"> FORMCHECKBOX </w:instrText>
      </w:r>
      <w:r>
        <w:rPr>
          <w:rFonts w:ascii="Calibri" w:hAnsi="Calibri"/>
        </w:rPr>
        <w:fldChar w:fldCharType="separate"/>
      </w:r>
      <w:r>
        <w:rPr>
          <w:rFonts w:ascii="Calibri" w:hAnsi="Calibri"/>
        </w:rPr>
        <w:fldChar w:fldCharType="end"/>
      </w:r>
      <w:r>
        <w:rPr>
          <w:rFonts w:ascii="Calibri" w:hAnsi="Calibri"/>
        </w:rPr>
        <w:t xml:space="preserve"> orizzontale  </w:t>
      </w:r>
      <w:r>
        <w:rPr>
          <w:rFonts w:ascii="Calibri" w:hAnsi="Calibri"/>
        </w:rPr>
        <w:fldChar w:fldCharType="begin">
          <w:ffData>
            <w:name w:val="Check1"/>
            <w:enabled w:val="true"/>
            <w:calcOnExit w:val="false"/>
            <w:checkBox>
              <w:default w:val="false"/>
              <w:sizeAuto w:val="true"/>
            </w:checkBox>
          </w:ffData>
        </w:fldChar>
      </w:r>
      <w:r>
        <w:rPr>
          <w:rFonts w:ascii="Calibri" w:hAnsi="Calibri"/>
        </w:rPr>
        <w:instrText xml:space="preserve"> FORMCHECKBOX </w:instrText>
      </w:r>
      <w:r>
        <w:rPr>
          <w:rFonts w:ascii="Calibri" w:hAnsi="Calibri"/>
        </w:rPr>
        <w:fldChar w:fldCharType="separate"/>
      </w:r>
      <w:r>
        <w:rPr>
          <w:rFonts w:ascii="Calibri" w:hAnsi="Calibri"/>
        </w:rPr>
        <w:fldChar w:fldCharType="end"/>
      </w:r>
      <w:r>
        <w:rPr>
          <w:rFonts w:ascii="Calibri" w:hAnsi="Calibri"/>
        </w:rPr>
        <w:t xml:space="preserve"> verticale  </w:t>
      </w:r>
      <w:r>
        <w:rPr>
          <w:rFonts w:ascii="Calibri" w:hAnsi="Calibri"/>
        </w:rPr>
        <w:fldChar w:fldCharType="begin">
          <w:ffData>
            <w:name w:val="Check2"/>
            <w:enabled w:val="true"/>
            <w:calcOnExit w:val="false"/>
            <w:checkBox>
              <w:default w:val="false"/>
              <w:sizeAuto w:val="true"/>
            </w:checkBox>
          </w:ffData>
        </w:fldChar>
      </w:r>
      <w:r>
        <w:rPr>
          <w:rFonts w:ascii="Calibri" w:hAnsi="Calibri"/>
        </w:rPr>
        <w:instrText xml:space="preserve"> FORMCHECKBOX </w:instrText>
      </w:r>
      <w:r>
        <w:rPr>
          <w:rFonts w:ascii="Calibri" w:hAnsi="Calibri"/>
        </w:rPr>
        <w:fldChar w:fldCharType="separate"/>
      </w:r>
      <w:r>
        <w:rPr>
          <w:rFonts w:ascii="Calibri" w:hAnsi="Calibri"/>
        </w:rPr>
        <w:fldChar w:fldCharType="end"/>
      </w:r>
      <w:r>
        <w:rPr>
          <w:rFonts w:ascii="Calibri" w:hAnsi="Calibri"/>
        </w:rPr>
        <w:t xml:space="preserve"> misto con le imprese </w:t>
      </w:r>
      <w:r>
        <w:rPr>
          <w:rFonts w:ascii="Calibri" w:hAnsi="Calibri"/>
          <w:highlight w:val="lightGray"/>
        </w:rPr>
        <w:t xml:space="preserve">______________________________</w:t>
      </w:r>
      <w:r>
        <w:rPr>
          <w:rFonts w:ascii="Calibri" w:hAnsi="Calibri"/>
        </w:rPr>
        <w:t xml:space="preserve">;</w:t>
      </w:r>
      <w:r>
        <w:rPr>
          <w:rFonts w:ascii="Calibri" w:hAnsi="Calibri"/>
        </w:rPr>
      </w:r>
      <w:r>
        <w:rPr>
          <w:rFonts w:ascii="Calibri" w:hAnsi="Calibri"/>
        </w:rPr>
      </w:r>
    </w:p>
    <w:p>
      <w:pPr>
        <w:pBdr/>
        <w:tabs>
          <w:tab w:val="left" w:leader="none" w:pos="426"/>
          <w:tab w:val="left" w:leader="none" w:pos="5194"/>
        </w:tabs>
        <w:spacing w:line="320" w:lineRule="exact"/>
        <w:ind w:hanging="426" w:left="426"/>
        <w:jc w:val="both"/>
        <w:rPr>
          <w:rFonts w:ascii="Calibri" w:hAnsi="Calibri"/>
        </w:rPr>
      </w:pPr>
      <w:r>
        <w:rPr>
          <w:rFonts w:ascii="Calibri" w:hAnsi="Calibri"/>
        </w:rPr>
        <w:fldChar w:fldCharType="begin">
          <w:ffData>
            <w:name w:val="Controllo1"/>
            <w:enabled w:val="true"/>
            <w:calcOnExit w:val="false"/>
            <w:checkBox>
              <w:default w:val="false"/>
              <w:sizeAuto w:val="true"/>
            </w:checkBox>
          </w:ffData>
        </w:fldChar>
      </w:r>
      <w:r>
        <w:rPr>
          <w:rFonts w:ascii="Calibri" w:hAnsi="Calibri"/>
        </w:rPr>
        <w:instrText xml:space="preserve"> FORMCHECKBOX </w:instrText>
      </w:r>
      <w:r>
        <w:rPr>
          <w:rFonts w:ascii="Calibri" w:hAnsi="Calibri"/>
        </w:rPr>
        <w:fldChar w:fldCharType="separate"/>
      </w:r>
      <w:r>
        <w:rPr>
          <w:rFonts w:ascii="Calibri" w:hAnsi="Calibri"/>
        </w:rPr>
        <w:fldChar w:fldCharType="end"/>
      </w:r>
      <w:r>
        <w:rPr>
          <w:rFonts w:ascii="Calibri" w:hAnsi="Calibri"/>
        </w:rPr>
        <w:t xml:space="preserve">  </w:t>
      </w:r>
      <w:r>
        <w:rPr>
          <w:rFonts w:ascii="Calibri" w:hAnsi="Calibri"/>
        </w:rPr>
        <w:tab/>
        <w:t xml:space="preserve">impresa consorziata indicata dal consorzio quale impresa esecutrice;</w:t>
      </w:r>
      <w:r>
        <w:rPr>
          <w:rFonts w:ascii="Calibri" w:hAnsi="Calibri"/>
        </w:rPr>
      </w:r>
      <w:r>
        <w:rPr>
          <w:rFonts w:ascii="Calibri" w:hAnsi="Calibri"/>
        </w:rPr>
      </w:r>
    </w:p>
    <w:p>
      <w:pPr>
        <w:pBdr/>
        <w:tabs>
          <w:tab w:val="left" w:leader="none" w:pos="426"/>
          <w:tab w:val="left" w:leader="none" w:pos="5194"/>
        </w:tabs>
        <w:spacing w:line="320" w:lineRule="exact"/>
        <w:ind w:hanging="426" w:left="426"/>
        <w:jc w:val="both"/>
        <w:rPr>
          <w:rFonts w:ascii="Calibri" w:hAnsi="Calibri"/>
        </w:rPr>
      </w:pPr>
      <w:r>
        <w:rPr>
          <w:rFonts w:ascii="Calibri" w:hAnsi="Calibri"/>
        </w:rPr>
        <w:fldChar w:fldCharType="begin">
          <w:ffData>
            <w:name w:val="Controllo1"/>
            <w:enabled w:val="true"/>
            <w:calcOnExit w:val="false"/>
            <w:checkBox>
              <w:default w:val="false"/>
              <w:sizeAuto w:val="true"/>
            </w:checkBox>
          </w:ffData>
        </w:fldChar>
      </w:r>
      <w:r>
        <w:rPr>
          <w:rFonts w:ascii="Calibri" w:hAnsi="Calibri"/>
        </w:rPr>
        <w:instrText xml:space="preserve"> FORMCHECKBOX </w:instrText>
      </w:r>
      <w:r>
        <w:rPr>
          <w:rFonts w:ascii="Calibri" w:hAnsi="Calibri"/>
        </w:rPr>
        <w:fldChar w:fldCharType="separate"/>
      </w:r>
      <w:r>
        <w:rPr>
          <w:rFonts w:ascii="Calibri" w:hAnsi="Calibri"/>
        </w:rPr>
        <w:fldChar w:fldCharType="end"/>
      </w:r>
      <w:r>
        <w:rPr>
          <w:rFonts w:ascii="Calibri" w:hAnsi="Calibri"/>
        </w:rPr>
        <w:tab/>
        <w:t xml:space="preserve">impresa aggregata capofila </w:t>
      </w:r>
      <w:r>
        <w:rPr>
          <w:rFonts w:ascii="Calibri" w:hAnsi="Calibri"/>
          <w:highlight w:val="lightGray"/>
        </w:rPr>
        <w:t xml:space="preserve">___________________________________</w:t>
      </w:r>
      <w:r>
        <w:rPr>
          <w:rFonts w:ascii="Calibri" w:hAnsi="Calibri"/>
        </w:rPr>
        <w:t xml:space="preserve">della aggregazione tra imprese aderenti al contratto di rete ai sensi dell’art. 3, comma 4-ter del decreto-legge 10 febbraio 2009 n. 5 convertito con legge 9 aprile 2009 n. 33 e segnatamente tra l’impresa richiedente e le ulteriori imprese aggregate </w:t>
      </w:r>
      <w:r>
        <w:rPr>
          <w:rFonts w:ascii="Calibri" w:hAnsi="Calibri"/>
          <w:highlight w:val="lightGray"/>
        </w:rPr>
        <w:t xml:space="preserve">_______________________________</w:t>
      </w:r>
      <w:r>
        <w:rPr>
          <w:rFonts w:ascii="Calibri" w:hAnsi="Calibri"/>
        </w:rPr>
        <w:t xml:space="preserve">;</w:t>
      </w:r>
      <w:r>
        <w:rPr>
          <w:rFonts w:ascii="Calibri" w:hAnsi="Calibri"/>
        </w:rPr>
      </w:r>
      <w:r>
        <w:rPr>
          <w:rFonts w:ascii="Calibri" w:hAnsi="Calibri"/>
        </w:rPr>
      </w:r>
    </w:p>
    <w:p>
      <w:pPr>
        <w:pBdr/>
        <w:tabs>
          <w:tab w:val="left" w:leader="none" w:pos="426"/>
          <w:tab w:val="left" w:leader="none" w:pos="5194"/>
        </w:tabs>
        <w:spacing w:line="320" w:lineRule="exact"/>
        <w:ind w:hanging="426" w:left="426"/>
        <w:jc w:val="both"/>
        <w:rPr>
          <w:rFonts w:ascii="Calibri" w:hAnsi="Calibri"/>
        </w:rPr>
      </w:pPr>
      <w:r>
        <w:rPr>
          <w:rFonts w:ascii="Calibri" w:hAnsi="Calibri"/>
        </w:rPr>
      </w:r>
      <w:r>
        <w:rPr>
          <w:rFonts w:ascii="Calibri" w:hAnsi="Calibri"/>
        </w:rPr>
      </w:r>
      <w:r>
        <w:rPr>
          <w:rFonts w:ascii="Calibri" w:hAnsi="Calibri"/>
        </w:rPr>
      </w:r>
    </w:p>
    <w:p>
      <w:pPr>
        <w:pBdr/>
        <w:tabs>
          <w:tab w:val="left" w:leader="none" w:pos="426"/>
          <w:tab w:val="left" w:leader="none" w:pos="5194"/>
        </w:tabs>
        <w:spacing w:line="320" w:lineRule="exact"/>
        <w:ind w:hanging="426" w:left="426"/>
        <w:jc w:val="both"/>
        <w:rPr>
          <w:rFonts w:ascii="Calibri" w:hAnsi="Calibri"/>
        </w:rPr>
      </w:pPr>
      <w:r>
        <w:rPr>
          <w:rFonts w:ascii="Calibri" w:hAnsi="Calibri"/>
        </w:rPr>
        <w:fldChar w:fldCharType="begin">
          <w:ffData>
            <w:name w:val="Controllo1"/>
            <w:enabled w:val="true"/>
            <w:calcOnExit w:val="false"/>
            <w:checkBox>
              <w:default w:val="false"/>
              <w:sizeAuto w:val="true"/>
            </w:checkBox>
          </w:ffData>
        </w:fldChar>
      </w:r>
      <w:r>
        <w:rPr>
          <w:rFonts w:ascii="Calibri" w:hAnsi="Calibri"/>
        </w:rPr>
        <w:instrText xml:space="preserve"> FORMCHECKBOX </w:instrText>
      </w:r>
      <w:r>
        <w:rPr>
          <w:rFonts w:ascii="Calibri" w:hAnsi="Calibri"/>
        </w:rPr>
        <w:fldChar w:fldCharType="separate"/>
      </w:r>
      <w:r>
        <w:rPr>
          <w:rFonts w:ascii="Calibri" w:hAnsi="Calibri"/>
        </w:rPr>
        <w:fldChar w:fldCharType="end"/>
      </w:r>
      <w:r>
        <w:rPr>
          <w:rFonts w:ascii="Calibri" w:hAnsi="Calibri"/>
        </w:rPr>
        <w:tab/>
        <w:t xml:space="preserve">impresa aggregata </w:t>
      </w:r>
      <w:r>
        <w:rPr>
          <w:rFonts w:ascii="Calibri" w:hAnsi="Calibri"/>
          <w:highlight w:val="lightGray"/>
        </w:rPr>
        <w:t xml:space="preserve">______________________________</w:t>
      </w:r>
      <w:r>
        <w:rPr>
          <w:rFonts w:ascii="Calibri" w:hAnsi="Calibri"/>
        </w:rPr>
        <w:t xml:space="preserve"> aderente al contratto di rete ai sensi dell’art. 3, comma 4-ter del decreto-legge 10 febbraio 2009 n. 5 convertito con legge 9 aprile 2009 n. 33 e segnatamente tra l’impresa aggregata capofila </w:t>
      </w:r>
      <w:r>
        <w:rPr>
          <w:rFonts w:ascii="Calibri" w:hAnsi="Calibri"/>
          <w:highlight w:val="lightGray"/>
        </w:rPr>
        <w:t xml:space="preserve">_____________________________</w:t>
      </w:r>
      <w:r>
        <w:rPr>
          <w:rFonts w:ascii="Calibri" w:hAnsi="Calibri"/>
        </w:rPr>
        <w:t xml:space="preserve"> e le ulteriori imprese aggregate </w:t>
      </w:r>
      <w:r>
        <w:rPr>
          <w:rFonts w:ascii="Calibri" w:hAnsi="Calibri"/>
          <w:highlight w:val="lightGray"/>
        </w:rPr>
        <w:t xml:space="preserve">_____________________________________________</w:t>
      </w:r>
      <w:r>
        <w:rPr>
          <w:rFonts w:ascii="Calibri" w:hAnsi="Calibri"/>
        </w:rPr>
        <w:t xml:space="preserve">.</w:t>
      </w:r>
      <w:r>
        <w:rPr>
          <w:rFonts w:ascii="Calibri" w:hAnsi="Calibri"/>
        </w:rPr>
      </w:r>
      <w:r>
        <w:rPr>
          <w:rFonts w:ascii="Calibri" w:hAnsi="Calibri"/>
        </w:rPr>
      </w:r>
    </w:p>
    <w:p>
      <w:pPr>
        <w:pBdr/>
        <w:spacing/>
        <w:ind/>
        <w:jc w:val="both"/>
        <w:rPr>
          <w:rFonts w:ascii="Calibri" w:hAnsi="Calibri" w:cs="Arial"/>
          <w:b/>
        </w:rPr>
      </w:pPr>
      <w:r>
        <w:rPr>
          <w:rFonts w:ascii="Calibri" w:hAnsi="Calibri" w:cs="Arial"/>
          <w:b/>
        </w:rPr>
      </w:r>
      <w:r>
        <w:rPr>
          <w:rFonts w:ascii="Calibri" w:hAnsi="Calibri" w:cs="Arial"/>
          <w:b/>
        </w:rPr>
      </w:r>
      <w:r>
        <w:rPr>
          <w:rFonts w:ascii="Calibri" w:hAnsi="Calibri" w:cs="Arial"/>
          <w:b/>
        </w:rPr>
      </w:r>
    </w:p>
    <w:p>
      <w:pPr>
        <w:pBdr/>
        <w:spacing/>
        <w:ind/>
        <w:jc w:val="both"/>
        <w:rPr>
          <w:rFonts w:ascii="Calibri" w:hAnsi="Calibri" w:cs="Arial"/>
          <w:b/>
        </w:rPr>
      </w:pPr>
      <w:r>
        <w:rPr>
          <w:rFonts w:ascii="Calibri" w:hAnsi="Calibri" w:cs="Arial"/>
          <w:b/>
        </w:rPr>
        <w:t xml:space="preserve">A tal fine</w:t>
      </w:r>
      <w:r>
        <w:rPr>
          <w:rFonts w:ascii="Calibri" w:hAnsi="Calibri"/>
        </w:rPr>
        <w:t xml:space="preserve"> </w:t>
      </w:r>
      <w:r>
        <w:rPr>
          <w:rFonts w:ascii="Calibri" w:hAnsi="Calibri" w:cs="Arial"/>
          <w:b/>
        </w:rPr>
        <w:t xml:space="preserve">a</w:t>
      </w:r>
      <w:r>
        <w:rPr>
          <w:rFonts w:ascii="Calibri" w:hAnsi="Calibri" w:cs="Arial"/>
          <w:b/>
        </w:rPr>
        <w:t xml:space="preserve">i sensi degli articoli 46 e 47 del d.P.R. 28 dicembre 2000, n. 445, consapevole delle sanzioni penali previste dal successivo articolo 76 per le ipotesi di falsità in atti e dichiarazioni mendaci ivi indicate</w:t>
      </w:r>
      <w:r>
        <w:rPr>
          <w:rFonts w:ascii="Calibri" w:hAnsi="Calibri" w:cs="Arial"/>
          <w:b/>
        </w:rPr>
      </w:r>
      <w:r>
        <w:rPr>
          <w:rFonts w:ascii="Calibri" w:hAnsi="Calibri" w:cs="Arial"/>
          <w:b/>
        </w:rPr>
      </w:r>
    </w:p>
    <w:p>
      <w:pPr>
        <w:pBdr/>
        <w:spacing/>
        <w:ind/>
        <w:rPr>
          <w:rFonts w:ascii="Calibri" w:hAnsi="Calibri" w:cs="Arial"/>
          <w:b/>
        </w:rPr>
      </w:pPr>
      <w:r>
        <w:rPr>
          <w:rFonts w:ascii="Calibri" w:hAnsi="Calibri" w:cs="Arial"/>
          <w:b/>
        </w:rPr>
      </w:r>
      <w:r>
        <w:rPr>
          <w:rFonts w:ascii="Calibri" w:hAnsi="Calibri" w:cs="Arial"/>
          <w:b/>
        </w:rPr>
      </w:r>
      <w:r>
        <w:rPr>
          <w:rFonts w:ascii="Calibri" w:hAnsi="Calibri" w:cs="Arial"/>
          <w:b/>
        </w:rPr>
      </w:r>
    </w:p>
    <w:p>
      <w:pPr>
        <w:pBdr/>
        <w:spacing/>
        <w:ind/>
        <w:rPr>
          <w:rFonts w:ascii="Calibri" w:hAnsi="Calibri" w:cs="Arial"/>
          <w:b/>
        </w:rPr>
      </w:pPr>
      <w:r>
        <w:rPr>
          <w:rFonts w:ascii="Calibri" w:hAnsi="Calibri" w:cs="Arial"/>
          <w:b/>
        </w:rPr>
      </w:r>
      <w:r>
        <w:rPr>
          <w:rFonts w:ascii="Calibri" w:hAnsi="Calibri" w:cs="Arial"/>
          <w:b/>
        </w:rPr>
      </w:r>
      <w:r>
        <w:rPr>
          <w:rFonts w:ascii="Calibri" w:hAnsi="Calibri" w:cs="Arial"/>
          <w:b/>
        </w:rPr>
      </w:r>
    </w:p>
    <w:p>
      <w:pPr>
        <w:pBdr/>
        <w:spacing/>
        <w:ind/>
        <w:jc w:val="center"/>
        <w:rPr>
          <w:rFonts w:ascii="Calibri" w:hAnsi="Calibri" w:cs="Arial"/>
          <w:b/>
          <w:szCs w:val="24"/>
        </w:rPr>
      </w:pPr>
      <w:r>
        <w:rPr>
          <w:rFonts w:ascii="Calibri" w:hAnsi="Calibri" w:cs="Arial"/>
          <w:b/>
          <w:szCs w:val="24"/>
        </w:rPr>
        <w:t xml:space="preserve">D I C H I A R A</w:t>
      </w:r>
      <w:r>
        <w:rPr>
          <w:rFonts w:ascii="Calibri" w:hAnsi="Calibri" w:cs="Arial"/>
          <w:b/>
          <w:szCs w:val="24"/>
        </w:rPr>
      </w:r>
      <w:r>
        <w:rPr>
          <w:rFonts w:ascii="Calibri" w:hAnsi="Calibri" w:cs="Arial"/>
          <w:b/>
          <w:szCs w:val="24"/>
        </w:rPr>
      </w:r>
    </w:p>
    <w:p>
      <w:pPr>
        <w:widowControl w:val="false"/>
        <w:pBdr/>
        <w:spacing/>
        <w:ind w:left="284"/>
        <w:jc w:val="both"/>
        <w:rPr>
          <w:rFonts w:ascii="Calibri" w:hAnsi="Calibri"/>
        </w:rPr>
      </w:pPr>
      <w:r>
        <w:rPr>
          <w:rFonts w:ascii="Calibri" w:hAnsi="Calibri"/>
        </w:rPr>
      </w:r>
      <w:r>
        <w:rPr>
          <w:rFonts w:ascii="Calibri" w:hAnsi="Calibri"/>
        </w:rPr>
      </w:r>
      <w:r>
        <w:rPr>
          <w:rFonts w:ascii="Calibri" w:hAnsi="Calibri"/>
        </w:rPr>
      </w:r>
    </w:p>
    <w:p>
      <w:pPr>
        <w:pStyle w:val="1330"/>
        <w:numPr>
          <w:ilvl w:val="0"/>
          <w:numId w:val="24"/>
        </w:numPr>
        <w:pBdr/>
        <w:tabs>
          <w:tab w:val="num" w:leader="none" w:pos="360"/>
          <w:tab w:val="clear" w:leader="none" w:pos="644"/>
        </w:tabs>
        <w:spacing w:line="276" w:lineRule="auto"/>
        <w:ind w:left="360"/>
        <w:rPr>
          <w:rFonts w:ascii="Calibri" w:hAnsi="Calibri"/>
          <w:lang w:val="it-IT"/>
        </w:rPr>
      </w:pPr>
      <w:r>
        <w:rPr>
          <w:rFonts w:ascii="Calibri" w:hAnsi="Calibri" w:cs="Arial"/>
          <w:lang w:val="it-IT"/>
        </w:rPr>
        <w:t xml:space="preserve">di non incorrere nelle cause </w:t>
      </w:r>
      <w:r>
        <w:rPr>
          <w:rFonts w:ascii="Calibri" w:hAnsi="Calibri" w:cs="Arial"/>
          <w:lang w:val="it-IT"/>
        </w:rPr>
        <w:t xml:space="preserve">di esclusione di cui agli artt. 94 e 95 </w:t>
      </w:r>
      <w:r>
        <w:rPr>
          <w:rFonts w:ascii="Calibri" w:hAnsi="Calibri" w:cs="Arial"/>
          <w:lang w:val="it-IT"/>
        </w:rPr>
        <w:t xml:space="preserve">del</w:t>
      </w:r>
      <w:r>
        <w:rPr>
          <w:rFonts w:ascii="Calibri" w:hAnsi="Calibri" w:cs="Arial"/>
          <w:lang w:val="it-IT"/>
        </w:rPr>
        <w:t xml:space="preserve"> D.Lgs. n. 36/2023;</w:t>
      </w:r>
      <w:r>
        <w:rPr>
          <w:rFonts w:ascii="Calibri" w:hAnsi="Calibri"/>
          <w:lang w:val="it-IT"/>
        </w:rPr>
      </w:r>
      <w:r>
        <w:rPr>
          <w:rFonts w:ascii="Calibri" w:hAnsi="Calibri"/>
          <w:lang w:val="it-IT"/>
        </w:rPr>
      </w:r>
    </w:p>
    <w:p>
      <w:pPr>
        <w:pStyle w:val="1330"/>
        <w:numPr>
          <w:ilvl w:val="0"/>
          <w:numId w:val="24"/>
        </w:numPr>
        <w:pBdr/>
        <w:tabs>
          <w:tab w:val="num" w:leader="none" w:pos="360"/>
          <w:tab w:val="clear" w:leader="none" w:pos="644"/>
        </w:tabs>
        <w:spacing w:line="276" w:lineRule="auto"/>
        <w:ind w:left="360"/>
        <w:rPr>
          <w:rFonts w:ascii="Calibri" w:hAnsi="Calibri"/>
          <w:lang w:val="it-IT"/>
        </w:rPr>
      </w:pPr>
      <w:r>
        <w:rPr>
          <w:rFonts w:ascii="Calibri" w:hAnsi="Calibri" w:cs="Arial"/>
          <w:lang w:val="it-IT"/>
        </w:rPr>
        <w:t xml:space="preserve">i dati identificativi (nome, cognome, data e luogo di nascita, codice fiscale, comune di residenza etc.)</w:t>
      </w:r>
      <w:r>
        <w:rPr>
          <w:rFonts w:ascii="Calibri" w:hAnsi="Calibri"/>
          <w:lang w:val="it-IT"/>
        </w:rPr>
      </w:r>
      <w:r>
        <w:rPr>
          <w:rFonts w:ascii="Calibri" w:hAnsi="Calibri"/>
          <w:lang w:val="it-IT"/>
        </w:rPr>
      </w:r>
    </w:p>
    <w:p>
      <w:pPr>
        <w:pStyle w:val="1330"/>
        <w:pBdr/>
        <w:spacing w:line="276" w:lineRule="auto"/>
        <w:ind w:left="360"/>
        <w:rPr>
          <w:rFonts w:ascii="Calibri" w:hAnsi="Calibri" w:cs="Arial"/>
          <w:lang w:val="it-IT"/>
        </w:rPr>
      </w:pPr>
      <w:r>
        <w:rPr>
          <w:rFonts w:ascii="Calibri" w:hAnsi="Calibri" w:cs="Arial"/>
          <w:highlight w:val="lightGray"/>
          <w:lang w:val="it-IT"/>
        </w:rPr>
        <w:t xml:space="preserve">___________________________________________</w:t>
      </w:r>
      <w:r>
        <w:rPr>
          <w:rFonts w:ascii="Calibri" w:hAnsi="Calibri" w:cs="Arial"/>
          <w:lang w:val="it-IT"/>
        </w:rPr>
        <w:t xml:space="preserve">dei soggetti di cui all’art. 94, comma 3 del Codice,</w:t>
      </w:r>
      <w:r>
        <w:rPr>
          <w:rFonts w:ascii="Calibri" w:hAnsi="Calibri" w:cs="Arial"/>
          <w:sz w:val="19"/>
          <w:szCs w:val="19"/>
          <w:lang w:val="it-IT"/>
        </w:rPr>
        <w:t xml:space="preserve"> </w:t>
      </w:r>
      <w:r>
        <w:rPr>
          <w:rFonts w:ascii="Calibri" w:hAnsi="Calibri" w:cs="Arial"/>
          <w:lang w:val="it-IT"/>
        </w:rPr>
        <w:t xml:space="preserve">ivi incluso l’amministratore di fatto, </w:t>
      </w:r>
      <w:r>
        <w:rPr>
          <w:rFonts w:ascii="Calibri" w:hAnsi="Calibri" w:cs="Arial"/>
          <w:lang w:val="it-IT"/>
        </w:rPr>
      </w:r>
      <w:r>
        <w:rPr>
          <w:rFonts w:ascii="Calibri" w:hAnsi="Calibri" w:cs="Arial"/>
          <w:lang w:val="it-IT"/>
        </w:rPr>
      </w:r>
    </w:p>
    <w:p>
      <w:pPr>
        <w:pStyle w:val="1330"/>
        <w:pBdr/>
        <w:spacing w:line="276" w:lineRule="auto"/>
        <w:ind w:left="360"/>
        <w:rPr>
          <w:rFonts w:ascii="Calibri" w:hAnsi="Calibri" w:cs="Arial"/>
          <w:lang w:val="it-IT"/>
        </w:rPr>
      </w:pPr>
      <w:r>
        <w:rPr>
          <w:rFonts w:ascii="Calibri" w:hAnsi="Calibri" w:cs="Arial"/>
          <w:lang w:val="it-IT"/>
        </w:rPr>
        <w:t xml:space="preserve">ovvero </w:t>
      </w:r>
      <w:r>
        <w:rPr>
          <w:rFonts w:ascii="Calibri" w:hAnsi="Calibri"/>
        </w:rPr>
        <w:fldChar w:fldCharType="begin">
          <w:ffData>
            <w:name w:val="Controllo1"/>
            <w:enabled w:val="true"/>
            <w:calcOnExit w:val="false"/>
            <w:checkBox>
              <w:default w:val="false"/>
              <w:sizeAuto w:val="true"/>
            </w:checkBox>
          </w:ffData>
        </w:fldChar>
      </w:r>
      <w:r>
        <w:rPr>
          <w:rFonts w:ascii="Calibri" w:hAnsi="Calibri"/>
          <w:lang w:val="it-IT"/>
        </w:rPr>
        <w:instrText xml:space="preserve"> FORMCHECKBOX </w:instrText>
      </w:r>
      <w:r>
        <w:rPr>
          <w:rFonts w:ascii="Calibri" w:hAnsi="Calibri"/>
        </w:rPr>
        <w:fldChar w:fldCharType="separate"/>
      </w:r>
      <w:r>
        <w:rPr>
          <w:rFonts w:ascii="Calibri" w:hAnsi="Calibri"/>
        </w:rPr>
        <w:fldChar w:fldCharType="end"/>
      </w:r>
      <w:r>
        <w:rPr>
          <w:rFonts w:ascii="Calibri" w:hAnsi="Calibri"/>
          <w:lang w:val="it-IT"/>
        </w:rPr>
        <w:t xml:space="preserve"> </w:t>
      </w:r>
      <w:r>
        <w:rPr>
          <w:rFonts w:ascii="Calibri" w:hAnsi="Calibri" w:cs="Arial"/>
          <w:lang w:val="it-IT"/>
        </w:rPr>
        <w:t xml:space="preserve">indica la seguente banca dati ufficiale o il pubblico registro da cui i medesimi possono essere ricavati in modo aggiornato alla data di presentazione dell’offerta</w:t>
      </w:r>
      <w:r>
        <w:rPr>
          <w:rFonts w:ascii="Calibri" w:hAnsi="Calibri" w:cs="Arial"/>
          <w:highlight w:val="lightGray"/>
          <w:lang w:val="it-IT"/>
        </w:rPr>
        <w:t xml:space="preserve">____________________________________________</w:t>
      </w:r>
      <w:r>
        <w:rPr>
          <w:rFonts w:ascii="Calibri" w:hAnsi="Calibri" w:cs="Arial"/>
          <w:lang w:val="it-IT"/>
        </w:rPr>
        <w:t xml:space="preserve">;</w:t>
      </w:r>
      <w:r>
        <w:rPr>
          <w:rFonts w:ascii="Calibri" w:hAnsi="Calibri" w:cs="Arial"/>
          <w:lang w:val="it-IT"/>
        </w:rPr>
      </w:r>
      <w:r>
        <w:rPr>
          <w:rFonts w:ascii="Calibri" w:hAnsi="Calibri" w:cs="Arial"/>
          <w:lang w:val="it-IT"/>
        </w:rPr>
      </w:r>
    </w:p>
    <w:p>
      <w:pPr>
        <w:pStyle w:val="1330"/>
        <w:numPr>
          <w:ilvl w:val="0"/>
          <w:numId w:val="24"/>
        </w:numPr>
        <w:pBdr/>
        <w:tabs>
          <w:tab w:val="num" w:leader="none" w:pos="284"/>
          <w:tab w:val="clear" w:leader="none" w:pos="644"/>
        </w:tabs>
        <w:spacing w:line="276" w:lineRule="auto"/>
        <w:ind w:hanging="284" w:left="284"/>
        <w:rPr>
          <w:rFonts w:ascii="Calibri" w:hAnsi="Calibri" w:cs="Arial"/>
          <w:lang w:val="it-IT"/>
        </w:rPr>
      </w:pPr>
      <w:r>
        <w:rPr>
          <w:rFonts w:ascii="Calibri" w:hAnsi="Calibri" w:cs="Arial"/>
          <w:lang w:val="it-IT"/>
        </w:rPr>
        <w:t xml:space="preserve">remunerativa l’offerta economica presentata giacché per la sua formulazione ha preso atto e tenuto conto:</w:t>
      </w:r>
      <w:r>
        <w:rPr>
          <w:rFonts w:ascii="Calibri" w:hAnsi="Calibri" w:cs="Arial"/>
          <w:lang w:val="it-IT"/>
        </w:rPr>
      </w:r>
      <w:r>
        <w:rPr>
          <w:rFonts w:ascii="Calibri" w:hAnsi="Calibri" w:cs="Arial"/>
          <w:lang w:val="it-IT"/>
        </w:rPr>
      </w:r>
    </w:p>
    <w:p>
      <w:pPr>
        <w:numPr>
          <w:ilvl w:val="0"/>
          <w:numId w:val="28"/>
        </w:numPr>
        <w:pBdr/>
        <w:spacing w:line="276" w:lineRule="auto"/>
        <w:ind w:hanging="283" w:left="567"/>
        <w:jc w:val="both"/>
        <w:rPr>
          <w:rFonts w:ascii="Calibri" w:hAnsi="Calibri" w:cs="Arial"/>
        </w:rPr>
      </w:pPr>
      <w:r>
        <w:rPr>
          <w:rFonts w:ascii="Calibri" w:hAnsi="Calibri" w:cs="Arial"/>
        </w:rPr>
        <w:t xml:space="preserve">delle condizioni contrattuali e degli oneri compresi quelli eventuali relativi in materia di sicurezza, di assicurazione, di condizioni di lavoro e di previdenza e assistenza in vigore nel luogo dove devono essere svolti i servizi/fornitura;</w:t>
      </w:r>
      <w:r>
        <w:rPr>
          <w:rFonts w:ascii="Calibri" w:hAnsi="Calibri" w:cs="Arial"/>
        </w:rPr>
      </w:r>
      <w:r>
        <w:rPr>
          <w:rFonts w:ascii="Calibri" w:hAnsi="Calibri" w:cs="Arial"/>
        </w:rPr>
      </w:r>
    </w:p>
    <w:p>
      <w:pPr>
        <w:numPr>
          <w:ilvl w:val="0"/>
          <w:numId w:val="28"/>
        </w:numPr>
        <w:pBdr/>
        <w:spacing w:line="276" w:lineRule="auto"/>
        <w:ind w:hanging="283" w:left="567"/>
        <w:jc w:val="both"/>
        <w:rPr>
          <w:rFonts w:ascii="Calibri" w:hAnsi="Calibri" w:cs="Arial"/>
        </w:rPr>
      </w:pPr>
      <w:r>
        <w:rPr>
          <w:rFonts w:ascii="Calibri" w:hAnsi="Calibri" w:cs="Arial"/>
        </w:rPr>
        <w:t xml:space="preserve">di tutte le circostanze generali, particolari e locali, nessuna esclusa ed eccettuata</w:t>
      </w:r>
      <w:r>
        <w:rPr>
          <w:rStyle w:val="1328"/>
          <w:rFonts w:ascii="Calibri" w:hAnsi="Calibri" w:cs="Arial"/>
        </w:rPr>
        <w:footnoteReference w:id="2"/>
      </w:r>
      <w:r>
        <w:rPr>
          <w:rFonts w:ascii="Calibri" w:hAnsi="Calibri" w:cs="Arial"/>
        </w:rPr>
        <w:t xml:space="preserve">, che possono avere influito o influire sia sulla prestazione dei servizi sia sulla determinazione della propria offerta;</w:t>
      </w:r>
      <w:r>
        <w:rPr>
          <w:rFonts w:ascii="Calibri" w:hAnsi="Calibri" w:cs="Arial"/>
        </w:rPr>
      </w:r>
      <w:r>
        <w:rPr>
          <w:rFonts w:ascii="Calibri" w:hAnsi="Calibri" w:cs="Arial"/>
        </w:rPr>
      </w:r>
    </w:p>
    <w:p>
      <w:pPr>
        <w:numPr>
          <w:ilvl w:val="0"/>
          <w:numId w:val="24"/>
        </w:numPr>
        <w:pBdr/>
        <w:tabs>
          <w:tab w:val="num" w:leader="none" w:pos="284"/>
          <w:tab w:val="clear" w:leader="none" w:pos="644"/>
        </w:tabs>
        <w:spacing w:line="276" w:lineRule="auto"/>
        <w:ind w:hanging="284" w:left="284"/>
        <w:jc w:val="both"/>
        <w:rPr>
          <w:rFonts w:ascii="Calibri" w:hAnsi="Calibri" w:cs="Arial"/>
        </w:rPr>
      </w:pPr>
      <w:r>
        <w:rPr>
          <w:rFonts w:ascii="Calibri" w:hAnsi="Calibri" w:cs="Arial"/>
        </w:rPr>
        <w:t xml:space="preserve">di </w:t>
      </w:r>
      <w:r>
        <w:rPr>
          <w:rFonts w:ascii="Calibri" w:hAnsi="Calibri" w:cs="Arial"/>
        </w:rPr>
        <w:t xml:space="preserve">aver preso visione di tutta la documentazione di gara e di </w:t>
      </w:r>
      <w:r>
        <w:rPr>
          <w:rFonts w:ascii="Calibri" w:hAnsi="Calibri" w:cs="Arial"/>
        </w:rPr>
        <w:t xml:space="preserve">accettare, senza condizione o riserva alcuna, tutte le norme e disposizioni </w:t>
      </w:r>
      <w:r>
        <w:rPr>
          <w:rFonts w:ascii="Calibri" w:hAnsi="Calibri" w:cs="Arial"/>
        </w:rPr>
        <w:t xml:space="preserve">ivi </w:t>
      </w:r>
      <w:r>
        <w:rPr>
          <w:rFonts w:ascii="Calibri" w:hAnsi="Calibri" w:cs="Arial"/>
        </w:rPr>
        <w:t xml:space="preserve">contenute; </w:t>
      </w:r>
      <w:r>
        <w:rPr>
          <w:rFonts w:ascii="Calibri" w:hAnsi="Calibri" w:cs="Arial"/>
        </w:rPr>
      </w:r>
      <w:r>
        <w:rPr>
          <w:rFonts w:ascii="Calibri" w:hAnsi="Calibri" w:cs="Arial"/>
        </w:rPr>
      </w:r>
    </w:p>
    <w:p>
      <w:pPr>
        <w:numPr>
          <w:ilvl w:val="0"/>
          <w:numId w:val="24"/>
        </w:numPr>
        <w:pBdr/>
        <w:tabs>
          <w:tab w:val="num" w:leader="none" w:pos="284"/>
          <w:tab w:val="clear" w:leader="none" w:pos="644"/>
        </w:tabs>
        <w:spacing w:line="276" w:lineRule="auto"/>
        <w:ind w:hanging="284" w:left="284"/>
        <w:jc w:val="both"/>
        <w:rPr>
          <w:rFonts w:ascii="Calibri" w:hAnsi="Calibri" w:cs="Arial"/>
          <w:color w:val="000000" w:themeColor="text1"/>
        </w:rPr>
      </w:pPr>
      <w:r>
        <w:rPr>
          <w:rFonts w:ascii="Calibri" w:hAnsi="Calibri" w:cs="Arial"/>
          <w:color w:val="000000" w:themeColor="text1"/>
        </w:rPr>
      </w:r>
      <w:r>
        <w:rPr>
          <w:rFonts w:ascii="Calibri" w:hAnsi="Calibri" w:cs="Arial"/>
        </w:rPr>
        <w:t xml:space="preserve">di esprimere il consenso al trattamento dei dati tramite il fascicolo virtuale dell’operatore economico, nel rispetto di quanto previsto dal codice in materia di protezione dei dati personali, di cui al decreto legislativo 30 giugno 2003, n. </w:t>
      </w:r>
      <w:r>
        <w:rPr>
          <w:rFonts w:ascii="Calibri" w:hAnsi="Calibri" w:cs="Arial"/>
        </w:rPr>
        <w:t xml:space="preserve">196, ai fini della verifica da parte della stazione appaltante dei requisiti di partecipazione, nonché per le altre finalità previste dal d.lgs. 36/2023</w:t>
      </w:r>
      <w:r>
        <w:rPr>
          <w:rFonts w:ascii="Titillium" w:hAnsi="Titillium"/>
          <w:color w:val="000000" w:themeColor="text1"/>
          <w:sz w:val="18"/>
          <w:szCs w:val="18"/>
        </w:rPr>
        <w:t xml:space="preserve">;</w:t>
      </w:r>
      <w:r>
        <w:rPr>
          <w:rFonts w:ascii="Calibri" w:hAnsi="Calibri" w:cs="Arial"/>
          <w:color w:val="000000" w:themeColor="text1"/>
        </w:rPr>
      </w:r>
      <w:r>
        <w:rPr>
          <w:rFonts w:ascii="Calibri" w:hAnsi="Calibri" w:cs="Arial"/>
          <w:color w:val="000000" w:themeColor="text1"/>
        </w:rPr>
      </w:r>
    </w:p>
    <w:p>
      <w:pPr>
        <w:numPr>
          <w:ilvl w:val="0"/>
          <w:numId w:val="24"/>
        </w:numPr>
        <w:pBdr/>
        <w:tabs>
          <w:tab w:val="num" w:leader="none" w:pos="284"/>
          <w:tab w:val="clear" w:leader="none" w:pos="644"/>
        </w:tabs>
        <w:spacing w:line="276" w:lineRule="auto"/>
        <w:ind w:hanging="284" w:left="284"/>
        <w:jc w:val="both"/>
        <w:rPr>
          <w:rFonts w:ascii="Calibri" w:hAnsi="Calibri" w:cs="Arial"/>
          <w:highlight w:val="none"/>
        </w:rPr>
      </w:pPr>
      <w:r>
        <w:rPr>
          <w:rFonts w:ascii="Calibri" w:hAnsi="Calibri" w:cs="Arial"/>
          <w:highlight w:val="none"/>
        </w:rPr>
        <w:t xml:space="preserve">d</w:t>
      </w:r>
      <w:r>
        <w:rPr>
          <w:rFonts w:ascii="Calibri" w:hAnsi="Calibri" w:cs="Arial"/>
          <w:highlight w:val="none"/>
        </w:rPr>
        <w:t xml:space="preserve">i non partecipare alla medesima gara contemporaneamente in forme diverse (individuale e associata; in più forme associate; in forma singola e quale consorziato esecutore di un consorzio; in forma singola e come ausiliaria di altro concorrente che sia ricor</w:t>
      </w:r>
      <w:r>
        <w:rPr>
          <w:rFonts w:ascii="Calibri" w:hAnsi="Calibri" w:cs="Arial"/>
          <w:highlight w:val="none"/>
        </w:rPr>
        <w:t xml:space="preserve">so all’avvalimento per migliorare la propria offerta). Se l’operatore economico dichiara di partecipare in più di una forma, allega la documentazione che dimostra che la circostanza non ha influito sulla gara, né è idonea a incidere sulla capacità di rispe</w:t>
      </w:r>
      <w:r>
        <w:rPr>
          <w:rFonts w:ascii="Calibri" w:hAnsi="Calibri" w:cs="Arial"/>
          <w:highlight w:val="none"/>
        </w:rPr>
        <w:t xml:space="preserve">ttare gli obblighi contrattuali;</w:t>
      </w:r>
      <w:r>
        <w:rPr>
          <w:rFonts w:ascii="Calibri" w:hAnsi="Calibri" w:cs="Arial"/>
          <w:highlight w:val="none"/>
        </w:rPr>
      </w:r>
      <w:r>
        <w:rPr>
          <w:rFonts w:ascii="Calibri" w:hAnsi="Calibri" w:cs="Arial"/>
          <w:highlight w:val="none"/>
        </w:rPr>
      </w:r>
    </w:p>
    <w:p>
      <w:pPr>
        <w:numPr>
          <w:ilvl w:val="0"/>
          <w:numId w:val="24"/>
        </w:numPr>
        <w:pBdr/>
        <w:tabs>
          <w:tab w:val="num" w:leader="none" w:pos="284"/>
          <w:tab w:val="clear" w:leader="none" w:pos="644"/>
        </w:tabs>
        <w:spacing w:line="276" w:lineRule="auto"/>
        <w:ind w:hanging="284" w:left="284"/>
        <w:jc w:val="both"/>
        <w:rPr>
          <w:rFonts w:ascii="Calibri" w:hAnsi="Calibri" w:cs="Arial"/>
        </w:rPr>
      </w:pPr>
      <w:r>
        <w:rPr>
          <w:rFonts w:ascii="Calibri" w:hAnsi="Calibri" w:cs="Arial"/>
        </w:rPr>
        <w:t xml:space="preserve">che </w:t>
      </w:r>
      <w:r>
        <w:rPr>
          <w:rFonts w:ascii="Calibri" w:hAnsi="Calibri" w:cs="Arial"/>
        </w:rPr>
        <w:t xml:space="preserve">il CCNL applicato al personale dipendente impiegato nell’appalto con l’indicazione del relativo codice alfanumerico unico di cui all’articolo 16 </w:t>
      </w:r>
      <w:r>
        <w:rPr>
          <w:rFonts w:ascii="Calibri" w:hAnsi="Calibri" w:cs="Arial"/>
        </w:rPr>
        <w:t xml:space="preserve">quater del decreto legge 76/20 è il seguente: </w:t>
      </w:r>
      <w:r>
        <w:rPr>
          <w:rFonts w:ascii="Calibri" w:hAnsi="Calibri" w:cs="Arial"/>
          <w:highlight w:val="lightGray"/>
        </w:rPr>
        <w:t xml:space="preserve">_______________</w:t>
      </w:r>
      <w:r>
        <w:rPr>
          <w:rFonts w:ascii="Calibri" w:hAnsi="Calibri" w:cs="Arial"/>
        </w:rPr>
        <w:t xml:space="preserve"> ai fini della determinazione del costo della manodopera;</w:t>
      </w:r>
      <w:r>
        <w:rPr>
          <w:rFonts w:ascii="Calibri" w:hAnsi="Calibri" w:cs="Arial"/>
        </w:rPr>
      </w:r>
      <w:r>
        <w:rPr>
          <w:rFonts w:ascii="Calibri" w:hAnsi="Calibri" w:cs="Arial"/>
        </w:rPr>
      </w:r>
    </w:p>
    <w:p>
      <w:pPr>
        <w:numPr>
          <w:ilvl w:val="0"/>
          <w:numId w:val="24"/>
        </w:numPr>
        <w:pBdr/>
        <w:tabs>
          <w:tab w:val="num" w:leader="none" w:pos="284"/>
          <w:tab w:val="clear" w:leader="none" w:pos="644"/>
        </w:tabs>
        <w:spacing w:line="276" w:lineRule="auto"/>
        <w:ind w:hanging="284" w:left="284"/>
        <w:jc w:val="both"/>
        <w:rPr>
          <w:rFonts w:ascii="Calibri" w:hAnsi="Calibri" w:cs="Arial"/>
        </w:rPr>
      </w:pPr>
      <w:r>
        <w:rPr>
          <w:rFonts w:ascii="Calibri" w:hAnsi="Calibri" w:cs="Arial"/>
        </w:rPr>
        <w:fldChar w:fldCharType="begin">
          <w:ffData>
            <w:name w:val="Check23"/>
            <w:enabled w:val="true"/>
            <w:calcOnExit w:val="false"/>
            <w:checkBox>
              <w:default w:val="false"/>
              <w:sizeAuto w:val="true"/>
            </w:checkBox>
          </w:ffData>
        </w:fldChar>
      </w:r>
      <w:r>
        <w:rPr>
          <w:rFonts w:ascii="Calibri" w:hAnsi="Calibri" w:cs="Arial"/>
        </w:rPr>
        <w:instrText xml:space="preserve"> FORMCHECKBOX </w:instrText>
      </w:r>
      <w:r>
        <w:rPr>
          <w:rFonts w:ascii="Calibri" w:hAnsi="Calibri" w:cs="Arial"/>
        </w:rPr>
        <w:fldChar w:fldCharType="separate"/>
      </w:r>
      <w:r>
        <w:rPr>
          <w:rFonts w:ascii="Calibri" w:hAnsi="Calibri" w:cs="Arial"/>
        </w:rPr>
        <w:fldChar w:fldCharType="end"/>
      </w:r>
      <w:r>
        <w:rPr>
          <w:rFonts w:ascii="Calibri" w:hAnsi="Calibri"/>
          <w:sz w:val="16"/>
          <w:szCs w:val="16"/>
        </w:rPr>
        <w:footnoteReference w:id="3"/>
      </w:r>
      <w:r>
        <w:rPr>
          <w:rFonts w:ascii="Calibri" w:hAnsi="Calibri" w:cs="Arial"/>
        </w:rPr>
        <w:t xml:space="preserve"> di garantire, secondo quanto indicato all’articolo 9, la stabilità occupazionale del personale impiegato;</w:t>
      </w:r>
      <w:r>
        <w:rPr>
          <w:rFonts w:ascii="Calibri" w:hAnsi="Calibri" w:cs="Arial"/>
        </w:rPr>
      </w:r>
      <w:r>
        <w:rPr>
          <w:rFonts w:ascii="Calibri" w:hAnsi="Calibri" w:cs="Arial"/>
        </w:rPr>
      </w:r>
    </w:p>
    <w:p>
      <w:pPr>
        <w:numPr>
          <w:ilvl w:val="0"/>
          <w:numId w:val="24"/>
        </w:numPr>
        <w:pBdr/>
        <w:tabs>
          <w:tab w:val="num" w:leader="none" w:pos="284"/>
          <w:tab w:val="clear" w:leader="none" w:pos="644"/>
        </w:tabs>
        <w:spacing w:line="276" w:lineRule="auto"/>
        <w:ind w:hanging="284" w:left="284"/>
        <w:jc w:val="both"/>
        <w:rPr>
          <w:rFonts w:ascii="Calibri" w:hAnsi="Calibri" w:cs="Arial"/>
        </w:rPr>
      </w:pPr>
      <w:r>
        <w:rPr>
          <w:rFonts w:ascii="Calibri" w:hAnsi="Calibri" w:cs="Arial"/>
        </w:rPr>
        <w:fldChar w:fldCharType="begin">
          <w:ffData>
            <w:name w:val="Check23"/>
            <w:enabled w:val="true"/>
            <w:calcOnExit w:val="false"/>
            <w:checkBox>
              <w:default w:val="false"/>
              <w:sizeAuto w:val="true"/>
            </w:checkBox>
          </w:ffData>
        </w:fldChar>
      </w:r>
      <w:r>
        <w:rPr>
          <w:rFonts w:ascii="Calibri" w:hAnsi="Calibri" w:cs="Arial"/>
        </w:rPr>
        <w:instrText xml:space="preserve"> FORMCHECKBOX </w:instrText>
      </w:r>
      <w:r>
        <w:rPr>
          <w:rFonts w:ascii="Calibri" w:hAnsi="Calibri" w:cs="Arial"/>
        </w:rPr>
        <w:fldChar w:fldCharType="separate"/>
      </w:r>
      <w:r>
        <w:rPr>
          <w:rFonts w:ascii="Calibri" w:hAnsi="Calibri" w:cs="Arial"/>
        </w:rPr>
        <w:fldChar w:fldCharType="end"/>
      </w:r>
      <w:r>
        <w:rPr>
          <w:rFonts w:ascii="Calibri" w:hAnsi="Calibri"/>
          <w:sz w:val="16"/>
          <w:szCs w:val="16"/>
        </w:rPr>
        <w:footnoteReference w:id="4"/>
      </w:r>
      <w:r>
        <w:rPr>
          <w:rFonts w:ascii="Calibri" w:hAnsi="Calibri" w:cs="Arial"/>
        </w:rPr>
        <w:t xml:space="preserve">di garantire, secondo quanto indicato all’articolo 9,</w:t>
      </w:r>
      <w:r>
        <w:rPr>
          <w:rFonts w:ascii="Calibri" w:hAnsi="Calibri" w:cs="Arial"/>
          <w:highlight w:val="lightGray"/>
        </w:rPr>
        <w:t xml:space="preserve">____________________</w:t>
      </w:r>
      <w:r>
        <w:rPr>
          <w:rFonts w:ascii="Calibri" w:hAnsi="Calibri" w:cs="Arial"/>
        </w:rPr>
        <w:t xml:space="preserve"> </w:t>
      </w:r>
      <w:r>
        <w:rPr>
          <w:rFonts w:ascii="Calibri" w:hAnsi="Calibri" w:cs="Arial"/>
        </w:rPr>
      </w:r>
      <w:r>
        <w:rPr>
          <w:rFonts w:ascii="Calibri" w:hAnsi="Calibri" w:cs="Arial"/>
        </w:rPr>
      </w:r>
    </w:p>
    <w:p>
      <w:pPr>
        <w:numPr>
          <w:ilvl w:val="0"/>
          <w:numId w:val="24"/>
        </w:numPr>
        <w:pBdr/>
        <w:tabs>
          <w:tab w:val="num" w:leader="none" w:pos="284"/>
          <w:tab w:val="clear" w:leader="none" w:pos="644"/>
        </w:tabs>
        <w:spacing w:line="276" w:lineRule="auto"/>
        <w:ind w:hanging="284" w:left="284"/>
        <w:jc w:val="both"/>
        <w:rPr>
          <w:rFonts w:ascii="Calibri" w:hAnsi="Calibri" w:cs="Arial"/>
        </w:rPr>
      </w:pPr>
      <w:r>
        <w:rPr>
          <w:rFonts w:ascii="Calibri" w:hAnsi="Calibri" w:cs="Arial"/>
        </w:rPr>
        <w:fldChar w:fldCharType="begin">
          <w:ffData>
            <w:name w:val="Check23"/>
            <w:enabled w:val="true"/>
            <w:calcOnExit w:val="false"/>
            <w:checkBox>
              <w:default w:val="false"/>
              <w:sizeAuto w:val="true"/>
            </w:checkBox>
          </w:ffData>
        </w:fldChar>
      </w:r>
      <w:r>
        <w:rPr>
          <w:rFonts w:ascii="Calibri" w:hAnsi="Calibri" w:cs="Arial"/>
        </w:rPr>
        <w:instrText xml:space="preserve"> FORMCHECKBOX </w:instrText>
      </w:r>
      <w:r>
        <w:rPr>
          <w:rFonts w:ascii="Calibri" w:hAnsi="Calibri" w:cs="Arial"/>
        </w:rPr>
        <w:fldChar w:fldCharType="separate"/>
      </w:r>
      <w:r>
        <w:rPr>
          <w:rFonts w:ascii="Calibri" w:hAnsi="Calibri" w:cs="Arial"/>
        </w:rPr>
        <w:fldChar w:fldCharType="end"/>
      </w:r>
      <w:r>
        <w:rPr>
          <w:rFonts w:ascii="Calibri" w:hAnsi="Calibri"/>
          <w:sz w:val="16"/>
          <w:szCs w:val="16"/>
        </w:rPr>
        <w:footnoteReference w:id="5"/>
      </w:r>
      <w:r>
        <w:rPr>
          <w:rFonts w:ascii="Calibri" w:hAnsi="Calibri" w:cs="Arial"/>
          <w:sz w:val="16"/>
          <w:szCs w:val="16"/>
        </w:rPr>
        <w:t xml:space="preserve"> </w:t>
      </w:r>
      <w:r>
        <w:rPr>
          <w:rFonts w:ascii="Calibri" w:hAnsi="Calibri" w:cs="Arial"/>
        </w:rPr>
        <w:t xml:space="preserve">di accettare, in caso di aggiudicazione, i requisiti particolari indicati all’articolo 9; </w:t>
      </w:r>
      <w:r>
        <w:rPr>
          <w:rFonts w:ascii="Calibri" w:hAnsi="Calibri" w:cs="Arial"/>
        </w:rPr>
      </w:r>
      <w:r>
        <w:rPr>
          <w:rFonts w:ascii="Calibri" w:hAnsi="Calibri" w:cs="Arial"/>
        </w:rPr>
      </w:r>
    </w:p>
    <w:p>
      <w:pPr>
        <w:numPr>
          <w:ilvl w:val="0"/>
          <w:numId w:val="24"/>
        </w:numPr>
        <w:pBdr/>
        <w:tabs>
          <w:tab w:val="num" w:leader="none" w:pos="284"/>
          <w:tab w:val="clear" w:leader="none" w:pos="644"/>
        </w:tabs>
        <w:spacing/>
        <w:ind w:hanging="284" w:left="284"/>
        <w:jc w:val="both"/>
        <w:rPr>
          <w:rFonts w:cs="Arial" w:asciiTheme="minorHAnsi" w:hAnsiTheme="minorHAnsi"/>
          <w:u w:val="single"/>
        </w:rPr>
      </w:pPr>
      <w:r>
        <w:rPr>
          <w:rFonts w:cs="Arial" w:asciiTheme="minorHAnsi" w:hAnsiTheme="minorHAnsi"/>
          <w:b/>
          <w:i/>
          <w:u w:val="single"/>
        </w:rPr>
        <w:t xml:space="preserve">Per le procedure di gara afferenti agli investimenti pubblici finanziati, in tutto o in parte, con le risorse del Pia</w:t>
      </w:r>
      <w:r>
        <w:rPr>
          <w:rFonts w:cs="Arial" w:asciiTheme="minorHAnsi" w:hAnsiTheme="minorHAnsi"/>
          <w:b/>
          <w:i/>
          <w:u w:val="single"/>
        </w:rPr>
        <w:t xml:space="preserve">no nazionale di ripresa e resilienza, di cui al Regolamento (UE) 2021/240 del Parlamento europeo e del Consiglio del 10 febbraio 2021 e dal Regolamento (UE) 2021/241 del Parlamento europeo e del Consiglio del 12 febbraio 2021 (PNRR), nonché dal Piano nazio</w:t>
      </w:r>
      <w:r>
        <w:rPr>
          <w:rFonts w:cs="Arial" w:asciiTheme="minorHAnsi" w:hAnsiTheme="minorHAnsi"/>
          <w:b/>
          <w:i/>
          <w:u w:val="single"/>
        </w:rPr>
        <w:t xml:space="preserve">nale per gli investimenti complementari al PNRR, di cui all'articolo 1 del decreto-legge 6 maggio 2021, n. 59 (PNC), avviate dopo l’entrata in vigore del decreto legge 31 maggio 2021, n. 77, convertito, con modificazioni, dalla legge 29 luglio 2021, n. 108</w:t>
      </w:r>
      <w:r>
        <w:rPr>
          <w:rFonts w:cs="Arial" w:asciiTheme="minorHAnsi" w:hAnsiTheme="minorHAnsi"/>
          <w:u w:val="single"/>
        </w:rPr>
      </w:r>
      <w:r>
        <w:rPr>
          <w:rFonts w:cs="Arial" w:asciiTheme="minorHAnsi" w:hAnsiTheme="minorHAnsi"/>
          <w:u w:val="single"/>
        </w:rPr>
      </w:r>
    </w:p>
    <w:p>
      <w:pPr>
        <w:pBdr/>
        <w:spacing/>
        <w:ind w:firstLine="284"/>
        <w:jc w:val="both"/>
        <w:rPr>
          <w:rFonts w:ascii="Calibri" w:hAnsi="Calibri" w:cs="Arial"/>
        </w:rPr>
      </w:pPr>
      <w:r>
        <w:rPr>
          <w:rFonts w:ascii="Arial" w:hAnsi="Arial" w:cs="Arial"/>
        </w:rPr>
        <w:fldChar w:fldCharType="begin">
          <w:ffData>
            <w:name w:val="Check23"/>
            <w:enabled w:val="true"/>
            <w:calcOnExit w:val="false"/>
            <w:checkBox>
              <w:default w:val="false"/>
              <w:sizeAuto w:val="true"/>
            </w:checkBox>
          </w:ffData>
        </w:fldChar>
      </w:r>
      <w:r>
        <w:rPr>
          <w:rFonts w:ascii="Arial" w:hAnsi="Arial" w:cs="Arial"/>
        </w:rPr>
        <w:instrText xml:space="preserve"> FORMCHECKBOX </w:instrText>
      </w:r>
      <w:r>
        <w:rPr>
          <w:rFonts w:ascii="Arial" w:hAnsi="Arial" w:cs="Arial"/>
        </w:rPr>
        <w:fldChar w:fldCharType="separate"/>
      </w:r>
      <w:r>
        <w:rPr>
          <w:rFonts w:ascii="Arial" w:hAnsi="Arial" w:cs="Arial"/>
        </w:rPr>
        <w:fldChar w:fldCharType="end"/>
      </w:r>
      <w:r>
        <w:rPr>
          <w:rFonts w:ascii="Arial" w:hAnsi="Arial" w:cs="Arial"/>
        </w:rPr>
        <w:t xml:space="preserve">  </w:t>
      </w:r>
      <w:r>
        <w:rPr>
          <w:rFonts w:ascii="Calibri" w:hAnsi="Calibri" w:cs="Arial"/>
        </w:rPr>
        <w:t xml:space="preserve">Il numero di dipendenti impiegati alla data di presentazione della domanda è</w:t>
      </w:r>
      <w:r>
        <w:rPr>
          <w:rFonts w:ascii="Calibri" w:hAnsi="Calibri" w:cs="Arial"/>
        </w:rPr>
        <w:t xml:space="preserve"> ___________</w:t>
      </w:r>
      <w:r>
        <w:rPr>
          <w:rFonts w:ascii="Calibri" w:hAnsi="Calibri" w:cs="Arial"/>
        </w:rPr>
        <w:t xml:space="preserve">; </w:t>
      </w:r>
      <w:r>
        <w:rPr>
          <w:rFonts w:ascii="Calibri" w:hAnsi="Calibri" w:cs="Arial"/>
        </w:rPr>
      </w:r>
      <w:r>
        <w:rPr>
          <w:rFonts w:ascii="Calibri" w:hAnsi="Calibri" w:cs="Arial"/>
        </w:rPr>
      </w:r>
    </w:p>
    <w:p>
      <w:pPr>
        <w:pBdr/>
        <w:spacing/>
        <w:ind w:firstLine="284"/>
        <w:jc w:val="both"/>
        <w:rPr>
          <w:rFonts w:ascii="Calibri" w:hAnsi="Calibri" w:cs="Arial"/>
        </w:rPr>
      </w:pPr>
      <w:r>
        <w:rPr>
          <w:rFonts w:ascii="Calibri" w:hAnsi="Calibri" w:cs="Arial"/>
        </w:rPr>
        <w:fldChar w:fldCharType="begin">
          <w:ffData>
            <w:name w:val="Check23"/>
            <w:enabled w:val="true"/>
            <w:calcOnExit w:val="false"/>
            <w:checkBox>
              <w:default w:val="false"/>
              <w:sizeAuto w:val="true"/>
            </w:checkBox>
          </w:ffData>
        </w:fldChar>
      </w:r>
      <w:r>
        <w:rPr>
          <w:rFonts w:ascii="Calibri" w:hAnsi="Calibri" w:cs="Arial"/>
        </w:rPr>
        <w:instrText xml:space="preserve"> FORMCHECKBOX </w:instrText>
      </w:r>
      <w:r>
        <w:rPr>
          <w:rFonts w:ascii="Calibri" w:hAnsi="Calibri" w:cs="Arial"/>
        </w:rPr>
        <w:fldChar w:fldCharType="separate"/>
      </w:r>
      <w:r>
        <w:rPr>
          <w:rFonts w:ascii="Calibri" w:hAnsi="Calibri" w:cs="Arial"/>
        </w:rPr>
        <w:fldChar w:fldCharType="end"/>
      </w:r>
      <w:r>
        <w:rPr>
          <w:rFonts w:ascii="Calibri" w:hAnsi="Calibri" w:cs="Arial"/>
        </w:rPr>
        <w:t xml:space="preserve">  Di aver assolto agli obblighi di cui alla legge n. 68/1999;</w:t>
      </w:r>
      <w:r>
        <w:rPr>
          <w:rFonts w:ascii="Calibri" w:hAnsi="Calibri" w:cs="Arial"/>
        </w:rPr>
      </w:r>
      <w:r>
        <w:rPr>
          <w:rFonts w:ascii="Calibri" w:hAnsi="Calibri" w:cs="Arial"/>
        </w:rPr>
      </w:r>
    </w:p>
    <w:p>
      <w:pPr>
        <w:pBdr/>
        <w:spacing/>
        <w:ind w:left="284"/>
        <w:jc w:val="both"/>
        <w:rPr>
          <w:rFonts w:ascii="Calibri" w:hAnsi="Calibri" w:cs="Arial"/>
        </w:rPr>
      </w:pPr>
      <w:r>
        <w:rPr>
          <w:rFonts w:ascii="Calibri" w:hAnsi="Calibri" w:cs="Arial"/>
        </w:rPr>
        <w:fldChar w:fldCharType="begin">
          <w:ffData>
            <w:name w:val="Check23"/>
            <w:enabled w:val="true"/>
            <w:calcOnExit w:val="false"/>
            <w:checkBox>
              <w:default w:val="false"/>
              <w:sizeAuto w:val="true"/>
            </w:checkBox>
          </w:ffData>
        </w:fldChar>
      </w:r>
      <w:r>
        <w:rPr>
          <w:rFonts w:ascii="Calibri" w:hAnsi="Calibri" w:cs="Arial"/>
        </w:rPr>
        <w:instrText xml:space="preserve"> FORMCHECKBOX </w:instrText>
      </w:r>
      <w:r>
        <w:rPr>
          <w:rFonts w:ascii="Calibri" w:hAnsi="Calibri" w:cs="Arial"/>
        </w:rPr>
        <w:fldChar w:fldCharType="separate"/>
      </w:r>
      <w:r>
        <w:rPr>
          <w:rFonts w:ascii="Calibri" w:hAnsi="Calibri" w:cs="Arial"/>
        </w:rPr>
        <w:fldChar w:fldCharType="end"/>
      </w:r>
      <w:r>
        <w:rPr>
          <w:rFonts w:ascii="Calibri" w:hAnsi="Calibri" w:cs="Arial"/>
        </w:rPr>
        <w:t xml:space="preserve"> </w:t>
      </w:r>
      <w:r>
        <w:rPr>
          <w:rFonts w:ascii="Calibri" w:hAnsi="Calibri" w:cs="Arial"/>
        </w:rPr>
        <w:t xml:space="preserve">di non essere incorso nell’interdizione automatica per inadempimento dell’obbligo di consegnare alla stazione appaltante, entro sei mesi dalla conclusione del contratto, la relazione di genere di cui all’articolo 47, comma 3, del decreto legge n. 77/2022; </w:t>
      </w:r>
      <w:r>
        <w:rPr>
          <w:rFonts w:ascii="Calibri" w:hAnsi="Calibri" w:cs="Arial"/>
        </w:rPr>
      </w:r>
      <w:r>
        <w:rPr>
          <w:rFonts w:ascii="Calibri" w:hAnsi="Calibri" w:cs="Arial"/>
        </w:rPr>
      </w:r>
    </w:p>
    <w:p>
      <w:pPr>
        <w:pBdr/>
        <w:spacing/>
        <w:ind w:left="284"/>
        <w:jc w:val="both"/>
        <w:rPr>
          <w:rFonts w:ascii="Calibri" w:hAnsi="Calibri" w:cs="Arial"/>
        </w:rPr>
      </w:pPr>
      <w:r>
        <w:rPr>
          <w:rFonts w:ascii="Arial" w:hAnsi="Arial" w:cs="Arial"/>
          <w:b/>
          <w:i/>
          <w:sz w:val="19"/>
          <w:szCs w:val="19"/>
        </w:rPr>
        <w:fldChar w:fldCharType="begin">
          <w:ffData>
            <w:name w:val="Check23"/>
            <w:enabled w:val="true"/>
            <w:calcOnExit w:val="false"/>
            <w:checkBox>
              <w:default w:val="false"/>
              <w:sizeAuto w:val="true"/>
            </w:checkBox>
          </w:ffData>
        </w:fldChar>
      </w:r>
      <w:r>
        <w:rPr>
          <w:rFonts w:ascii="Arial" w:hAnsi="Arial" w:cs="Arial"/>
          <w:b/>
          <w:i/>
          <w:sz w:val="19"/>
          <w:szCs w:val="19"/>
        </w:rPr>
        <w:instrText xml:space="preserve"> FORMCHECKBOX </w:instrText>
      </w:r>
      <w:r>
        <w:rPr>
          <w:rFonts w:ascii="Arial" w:hAnsi="Arial" w:cs="Arial"/>
          <w:b/>
          <w:i/>
          <w:sz w:val="19"/>
          <w:szCs w:val="19"/>
        </w:rPr>
        <w:fldChar w:fldCharType="separate"/>
      </w:r>
      <w:r>
        <w:rPr>
          <w:rFonts w:ascii="Arial" w:hAnsi="Arial" w:cs="Arial"/>
          <w:b/>
          <w:i/>
          <w:sz w:val="19"/>
          <w:szCs w:val="19"/>
        </w:rPr>
        <w:fldChar w:fldCharType="end"/>
      </w:r>
      <w:r>
        <w:rPr>
          <w:rFonts w:ascii="Calibri" w:hAnsi="Calibri" w:cs="Arial"/>
        </w:rPr>
        <w:t xml:space="preserve">di assumersi l’obbligo, in caso di aggiudicazione del contratto, di assicurare all’occupazione giovanile una quota di </w:t>
      </w:r>
      <w:r>
        <w:rPr>
          <w:rFonts w:ascii="Calibri" w:hAnsi="Calibri" w:cs="Arial"/>
        </w:rPr>
        <w:t xml:space="preserve">30 </w:t>
      </w:r>
      <w:r>
        <w:rPr>
          <w:rFonts w:ascii="Calibri" w:hAnsi="Calibri" w:cs="Arial"/>
        </w:rPr>
        <w:t xml:space="preserve">%,</w:t>
      </w:r>
      <w:r>
        <w:rPr>
          <w:rFonts w:ascii="Calibri" w:hAnsi="Calibri" w:cs="Arial"/>
        </w:rPr>
        <w:t xml:space="preserve"> </w:t>
      </w:r>
      <w:r>
        <w:rPr>
          <w:rFonts w:ascii="Calibri" w:hAnsi="Calibri" w:cs="Arial"/>
        </w:rPr>
        <w:t xml:space="preserve">e a quella femminile una quota di </w:t>
      </w:r>
      <w:r>
        <w:rPr>
          <w:rFonts w:ascii="Calibri" w:hAnsi="Calibri" w:cs="Arial"/>
        </w:rPr>
        <w:t xml:space="preserve">30</w:t>
      </w:r>
      <w:r>
        <w:rPr>
          <w:rFonts w:ascii="Calibri" w:hAnsi="Calibri" w:cs="Arial"/>
        </w:rPr>
        <w:t xml:space="preserve">% delle assunzioni necessarie per l'esecuzione del contratto o per la realizzazione di attività ad esso connesse o strumentali.</w:t>
      </w:r>
      <w:r>
        <w:rPr>
          <w:rFonts w:ascii="Calibri" w:hAnsi="Calibri" w:cs="Arial"/>
        </w:rPr>
      </w:r>
      <w:r>
        <w:rPr>
          <w:rFonts w:ascii="Calibri" w:hAnsi="Calibri" w:cs="Arial"/>
        </w:rPr>
      </w:r>
    </w:p>
    <w:p>
      <w:pPr>
        <w:numPr>
          <w:ilvl w:val="0"/>
          <w:numId w:val="24"/>
        </w:numPr>
        <w:pBdr/>
        <w:tabs>
          <w:tab w:val="num" w:leader="none" w:pos="284"/>
          <w:tab w:val="clear" w:leader="none" w:pos="644"/>
        </w:tabs>
        <w:spacing w:line="276" w:lineRule="auto"/>
        <w:ind w:hanging="284" w:left="284"/>
        <w:jc w:val="both"/>
        <w:rPr>
          <w:rFonts w:ascii="Calibri" w:hAnsi="Calibri" w:cs="Arial"/>
          <w:sz w:val="19"/>
          <w:szCs w:val="19"/>
        </w:rPr>
      </w:pPr>
      <w:r>
        <w:rPr>
          <w:rFonts w:ascii="Calibri" w:hAnsi="Calibri" w:cs="Arial"/>
          <w:b/>
          <w:i/>
          <w:sz w:val="19"/>
          <w:szCs w:val="19"/>
        </w:rPr>
        <w:fldChar w:fldCharType="begin">
          <w:ffData>
            <w:name w:val="Check23"/>
            <w:enabled w:val="true"/>
            <w:calcOnExit w:val="false"/>
            <w:checkBox>
              <w:default w:val="false"/>
              <w:sizeAuto w:val="true"/>
            </w:checkBox>
          </w:ffData>
        </w:fldChar>
      </w:r>
      <w:r>
        <w:rPr>
          <w:rFonts w:ascii="Calibri" w:hAnsi="Calibri" w:cs="Arial"/>
          <w:b/>
          <w:i/>
          <w:sz w:val="19"/>
          <w:szCs w:val="19"/>
        </w:rPr>
        <w:instrText xml:space="preserve"> FORMCHECKBOX </w:instrText>
      </w:r>
      <w:r>
        <w:rPr>
          <w:rFonts w:ascii="Calibri" w:hAnsi="Calibri" w:cs="Arial"/>
          <w:b/>
          <w:i/>
          <w:sz w:val="19"/>
          <w:szCs w:val="19"/>
        </w:rPr>
        <w:fldChar w:fldCharType="separate"/>
      </w:r>
      <w:r>
        <w:rPr>
          <w:rFonts w:ascii="Calibri" w:hAnsi="Calibri" w:cs="Arial"/>
          <w:b/>
          <w:i/>
          <w:sz w:val="19"/>
          <w:szCs w:val="19"/>
        </w:rPr>
        <w:fldChar w:fldCharType="end"/>
      </w:r>
      <w:r>
        <w:rPr>
          <w:rFonts w:ascii="Calibri" w:hAnsi="Calibri" w:cs="Arial"/>
          <w:b/>
          <w:i/>
          <w:sz w:val="19"/>
          <w:szCs w:val="19"/>
        </w:rPr>
        <w:t xml:space="preserve"> [obbligatorio nel caso di acquisti rientranti nelle categorie espressamente individuate dal “Piano d’azione nazionale per la sostenibilità ambientale dei consumi della Pubblica Amministrazione”, facoltativo negli altri casi]</w:t>
      </w:r>
      <w:r>
        <w:rPr>
          <w:rFonts w:ascii="Calibri" w:hAnsi="Calibri" w:cs="Arial"/>
          <w:sz w:val="19"/>
          <w:szCs w:val="19"/>
        </w:rPr>
        <w:t xml:space="preserve"> di </w:t>
      </w:r>
      <w:r>
        <w:rPr>
          <w:rFonts w:ascii="Calibri" w:hAnsi="Calibri" w:cs="Arial"/>
          <w:sz w:val="19"/>
          <w:szCs w:val="19"/>
        </w:rPr>
        <w:t xml:space="preserve">impegnarsi a sottoscrivere la dichiarazione di conformità agli standard sociali minimi di cui all’allegato I al decreto del Ministero dell’Ambiente e della Tutela del Territorio e del Mare del 6 giugno 2012; </w:t>
      </w:r>
      <w:r>
        <w:rPr>
          <w:rFonts w:ascii="Calibri" w:hAnsi="Calibri" w:cs="Arial"/>
          <w:sz w:val="19"/>
          <w:szCs w:val="19"/>
        </w:rPr>
      </w:r>
      <w:r>
        <w:rPr>
          <w:rFonts w:ascii="Calibri" w:hAnsi="Calibri" w:cs="Arial"/>
          <w:sz w:val="19"/>
          <w:szCs w:val="19"/>
        </w:rPr>
      </w:r>
    </w:p>
    <w:p>
      <w:pPr>
        <w:numPr>
          <w:ilvl w:val="0"/>
          <w:numId w:val="24"/>
        </w:numPr>
        <w:pBdr/>
        <w:tabs>
          <w:tab w:val="num" w:leader="none" w:pos="284"/>
          <w:tab w:val="clear" w:leader="none" w:pos="644"/>
        </w:tabs>
        <w:spacing w:line="276" w:lineRule="auto"/>
        <w:ind w:hanging="284" w:left="284"/>
        <w:jc w:val="both"/>
        <w:rPr>
          <w:rFonts w:ascii="Calibri" w:hAnsi="Calibri" w:cs="Arial"/>
          <w:sz w:val="19"/>
          <w:szCs w:val="19"/>
        </w:rPr>
      </w:pPr>
      <w:r>
        <w:rPr>
          <w:rFonts w:ascii="Calibri" w:hAnsi="Calibri" w:cs="Arial"/>
          <w:sz w:val="19"/>
          <w:szCs w:val="19"/>
        </w:rPr>
        <w:t xml:space="preserve">di essere </w:t>
      </w:r>
      <w:r>
        <w:rPr>
          <w:rFonts w:ascii="Calibri" w:hAnsi="Calibri" w:cs="Arial"/>
          <w:sz w:val="19"/>
          <w:szCs w:val="19"/>
        </w:rPr>
        <w:t xml:space="preserve">edotto degli obblighi derivanti </w:t>
      </w:r>
      <w:r>
        <w:rPr>
          <w:rFonts w:ascii="Calibri" w:hAnsi="Calibri" w:cs="Arial"/>
          <w:sz w:val="19"/>
          <w:szCs w:val="19"/>
        </w:rPr>
        <w:t xml:space="preserve">dal </w:t>
      </w:r>
      <w:r>
        <w:rPr>
          <w:rFonts w:ascii="Calibri" w:hAnsi="Calibri" w:cs="Arial"/>
          <w:sz w:val="19"/>
          <w:szCs w:val="19"/>
        </w:rPr>
        <w:t xml:space="preserve">Codice di comportamento del </w:t>
      </w:r>
      <w:r>
        <w:rPr>
          <w:rFonts w:ascii="Calibri" w:hAnsi="Calibri" w:cs="Arial"/>
          <w:sz w:val="19"/>
          <w:szCs w:val="19"/>
        </w:rPr>
        <w:t xml:space="preserve">Comune di Reggio Calabria, </w:t>
      </w:r>
      <w:r>
        <w:rPr>
          <w:rFonts w:ascii="Calibri" w:hAnsi="Calibri" w:cs="Arial"/>
          <w:sz w:val="19"/>
          <w:szCs w:val="19"/>
        </w:rPr>
        <w:t xml:space="preserve"> reperibile all’indirizzo</w:t>
      </w:r>
      <w:r>
        <w:rPr>
          <w:rFonts w:ascii="Calibri" w:hAnsi="Calibri" w:cs="Arial"/>
          <w:sz w:val="19"/>
          <w:szCs w:val="19"/>
        </w:rPr>
        <w:t xml:space="preserve"> </w:t>
      </w:r>
      <w:r>
        <w:rPr>
          <w:rFonts w:ascii="Calibri" w:hAnsi="Calibri" w:cs="Arial"/>
          <w:b/>
          <w:sz w:val="19"/>
          <w:szCs w:val="19"/>
        </w:rPr>
        <w:t xml:space="preserve">https://trasparenza.reggiocal.it/it/trasparenza/disposizioni-generali/atti-generali/codice-disciplinare-e-codice-di-condotta.html</w:t>
      </w:r>
      <w:r>
        <w:rPr>
          <w:rFonts w:ascii="Calibri" w:hAnsi="Calibri" w:cs="Arial"/>
          <w:b/>
          <w:sz w:val="19"/>
          <w:szCs w:val="19"/>
        </w:rPr>
        <w:t xml:space="preserve"> </w:t>
      </w:r>
      <w:r>
        <w:rPr>
          <w:rFonts w:ascii="Calibri" w:hAnsi="Calibri" w:cs="Arial"/>
          <w:sz w:val="19"/>
          <w:szCs w:val="19"/>
        </w:rPr>
        <w:t xml:space="preserve">e si impegna, in caso di aggiudicazione, ad osservare e a far osservare ai propri dipendenti e collaboratori, per quanto applicabile,il suddetto codice, pe</w:t>
      </w:r>
      <w:r>
        <w:rPr>
          <w:rFonts w:ascii="Calibri" w:hAnsi="Calibri" w:cs="Arial"/>
          <w:sz w:val="19"/>
          <w:szCs w:val="19"/>
        </w:rPr>
        <w:t xml:space="preserve">na la risoluzione del contratto</w:t>
      </w:r>
      <w:r>
        <w:rPr>
          <w:rFonts w:ascii="Calibri" w:hAnsi="Calibri" w:cs="Arial"/>
          <w:sz w:val="19"/>
          <w:szCs w:val="19"/>
        </w:rPr>
        <w:t xml:space="preserve">; </w:t>
      </w:r>
      <w:r>
        <w:rPr>
          <w:rFonts w:ascii="Calibri" w:hAnsi="Calibri" w:cs="Arial"/>
          <w:sz w:val="19"/>
          <w:szCs w:val="19"/>
        </w:rPr>
      </w:r>
      <w:r>
        <w:rPr>
          <w:rFonts w:ascii="Calibri" w:hAnsi="Calibri" w:cs="Arial"/>
          <w:sz w:val="19"/>
          <w:szCs w:val="19"/>
        </w:rPr>
      </w:r>
    </w:p>
    <w:p>
      <w:pPr>
        <w:numPr>
          <w:ilvl w:val="0"/>
          <w:numId w:val="24"/>
        </w:numPr>
        <w:pBdr/>
        <w:tabs>
          <w:tab w:val="num" w:leader="none" w:pos="284"/>
          <w:tab w:val="clear" w:leader="none" w:pos="644"/>
        </w:tabs>
        <w:spacing w:line="276" w:lineRule="auto"/>
        <w:ind w:hanging="284" w:left="284"/>
        <w:jc w:val="both"/>
        <w:rPr>
          <w:rFonts w:ascii="Calibri" w:hAnsi="Calibri" w:cs="Arial"/>
          <w:sz w:val="19"/>
          <w:szCs w:val="19"/>
        </w:rPr>
      </w:pPr>
      <w:r>
        <w:rPr>
          <w:rFonts w:ascii="Calibri" w:hAnsi="Calibri" w:cs="Arial"/>
          <w:b/>
          <w:i/>
          <w:sz w:val="19"/>
          <w:szCs w:val="19"/>
        </w:rPr>
        <w:fldChar w:fldCharType="begin">
          <w:ffData>
            <w:name w:val="Check23"/>
            <w:enabled w:val="true"/>
            <w:calcOnExit w:val="false"/>
            <w:checkBox>
              <w:default w:val="false"/>
              <w:sizeAuto w:val="true"/>
            </w:checkBox>
          </w:ffData>
        </w:fldChar>
      </w:r>
      <w:r>
        <w:rPr>
          <w:rFonts w:ascii="Calibri" w:hAnsi="Calibri" w:cs="Arial"/>
          <w:b/>
          <w:i/>
          <w:sz w:val="19"/>
          <w:szCs w:val="19"/>
        </w:rPr>
        <w:instrText xml:space="preserve"> FORMCHECKBOX </w:instrText>
      </w:r>
      <w:r>
        <w:rPr>
          <w:rFonts w:ascii="Calibri" w:hAnsi="Calibri" w:cs="Arial"/>
          <w:b/>
          <w:i/>
          <w:sz w:val="19"/>
          <w:szCs w:val="19"/>
        </w:rPr>
        <w:fldChar w:fldCharType="separate"/>
      </w:r>
      <w:r>
        <w:rPr>
          <w:rFonts w:ascii="Calibri" w:hAnsi="Calibri" w:cs="Arial"/>
          <w:b/>
          <w:i/>
          <w:sz w:val="19"/>
          <w:szCs w:val="19"/>
        </w:rPr>
        <w:fldChar w:fldCharType="end"/>
      </w:r>
      <w:r>
        <w:rPr>
          <w:rFonts w:ascii="Calibri" w:hAnsi="Calibri" w:cs="Arial"/>
          <w:sz w:val="19"/>
          <w:szCs w:val="19"/>
        </w:rPr>
        <w:t xml:space="preserve"> di accettare il patto di legalità </w:t>
      </w:r>
      <w:r>
        <w:rPr>
          <w:rFonts w:ascii="Calibri" w:hAnsi="Calibri" w:cs="Arial"/>
          <w:sz w:val="19"/>
          <w:szCs w:val="19"/>
        </w:rPr>
        <w:t xml:space="preserve">approvato con deliberazione della Giunta Comunale di Reggio Calabria n. 155 del 25.08.2016 allegato alla documentazione di gara.</w:t>
      </w:r>
      <w:r>
        <w:rPr>
          <w:rFonts w:ascii="Calibri" w:hAnsi="Calibri" w:cs="Arial"/>
          <w:sz w:val="19"/>
          <w:szCs w:val="19"/>
        </w:rPr>
      </w:r>
      <w:r>
        <w:rPr>
          <w:rFonts w:ascii="Calibri" w:hAnsi="Calibri" w:cs="Arial"/>
          <w:sz w:val="19"/>
          <w:szCs w:val="19"/>
        </w:rPr>
      </w:r>
    </w:p>
    <w:p>
      <w:pPr>
        <w:numPr>
          <w:ilvl w:val="0"/>
          <w:numId w:val="24"/>
        </w:numPr>
        <w:pBdr/>
        <w:tabs>
          <w:tab w:val="num" w:leader="none" w:pos="284"/>
          <w:tab w:val="clear" w:leader="none" w:pos="644"/>
        </w:tabs>
        <w:spacing w:line="276" w:lineRule="auto"/>
        <w:ind w:hanging="284" w:left="284"/>
        <w:jc w:val="both"/>
        <w:rPr>
          <w:rFonts w:ascii="Calibri" w:hAnsi="Calibri" w:cs="Arial"/>
          <w:sz w:val="19"/>
          <w:szCs w:val="19"/>
        </w:rPr>
      </w:pPr>
      <w:r>
        <w:rPr>
          <w:rFonts w:ascii="Calibri" w:hAnsi="Calibri" w:cs="Arial"/>
          <w:b/>
          <w:i/>
          <w:sz w:val="19"/>
          <w:szCs w:val="19"/>
        </w:rPr>
        <w:fldChar w:fldCharType="begin">
          <w:ffData>
            <w:name w:val="Check23"/>
            <w:enabled w:val="true"/>
            <w:calcOnExit w:val="false"/>
            <w:checkBox>
              <w:default w:val="false"/>
              <w:sizeAuto w:val="true"/>
            </w:checkBox>
          </w:ffData>
        </w:fldChar>
      </w:r>
      <w:r>
        <w:rPr>
          <w:rFonts w:ascii="Calibri" w:hAnsi="Calibri" w:cs="Arial"/>
          <w:b/>
          <w:i/>
          <w:sz w:val="19"/>
          <w:szCs w:val="19"/>
        </w:rPr>
        <w:instrText xml:space="preserve"> FORMCHECKBOX </w:instrText>
      </w:r>
      <w:r>
        <w:rPr>
          <w:rFonts w:ascii="Calibri" w:hAnsi="Calibri" w:cs="Arial"/>
          <w:b/>
          <w:i/>
          <w:sz w:val="19"/>
          <w:szCs w:val="19"/>
        </w:rPr>
        <w:fldChar w:fldCharType="separate"/>
      </w:r>
      <w:r>
        <w:rPr>
          <w:rFonts w:ascii="Calibri" w:hAnsi="Calibri" w:cs="Arial"/>
          <w:b/>
          <w:i/>
          <w:sz w:val="19"/>
          <w:szCs w:val="19"/>
        </w:rPr>
        <w:fldChar w:fldCharType="end"/>
      </w:r>
      <w:r>
        <w:rPr>
          <w:rFonts w:ascii="Calibri" w:hAnsi="Calibri" w:cs="Arial"/>
          <w:sz w:val="19"/>
          <w:szCs w:val="19"/>
        </w:rPr>
        <w:t xml:space="preserve"> </w:t>
      </w:r>
      <w:r>
        <w:rPr>
          <w:rFonts w:ascii="Calibri" w:hAnsi="Calibri" w:cs="Arial"/>
          <w:sz w:val="19"/>
          <w:szCs w:val="19"/>
        </w:rPr>
        <w:t xml:space="preserve">[</w:t>
      </w:r>
      <w:r>
        <w:rPr>
          <w:rFonts w:ascii="Calibri" w:hAnsi="Calibri" w:cs="Arial"/>
          <w:b/>
          <w:i/>
          <w:sz w:val="19"/>
          <w:szCs w:val="19"/>
        </w:rPr>
        <w:t xml:space="preserve">in caso di servizi/forniture di cui ai settori sensibili di cui all’art 1, comma 53 della legge 190/2012]</w:t>
      </w:r>
      <w:r>
        <w:rPr>
          <w:rFonts w:ascii="Calibri" w:hAnsi="Calibri" w:cs="Arial"/>
          <w:sz w:val="19"/>
          <w:szCs w:val="19"/>
        </w:rPr>
        <w:t xml:space="preserve"> di essere iscritto nell’elenco dei fornitori, prestatori di servizi non soggetti a tentativo di infiltrazione mafiosa white list) istituito presso la Prefettura della provincia di </w:t>
      </w:r>
      <w:r>
        <w:rPr>
          <w:rFonts w:ascii="Calibri" w:hAnsi="Calibri" w:cs="Arial"/>
          <w:sz w:val="19"/>
          <w:szCs w:val="19"/>
          <w:highlight w:val="lightGray"/>
        </w:rPr>
        <w:t xml:space="preserve">______________________</w:t>
      </w:r>
      <w:r>
        <w:rPr>
          <w:rFonts w:ascii="Calibri" w:hAnsi="Calibri" w:cs="Arial"/>
          <w:sz w:val="19"/>
          <w:szCs w:val="19"/>
        </w:rPr>
        <w:t xml:space="preserve">;</w:t>
      </w:r>
      <w:r>
        <w:rPr>
          <w:rFonts w:ascii="Calibri" w:hAnsi="Calibri" w:cs="Arial"/>
          <w:sz w:val="19"/>
          <w:szCs w:val="19"/>
        </w:rPr>
        <w:t xml:space="preserve"> </w:t>
      </w:r>
      <w:r>
        <w:rPr>
          <w:rFonts w:ascii="Calibri" w:hAnsi="Calibri" w:cs="Arial"/>
          <w:sz w:val="19"/>
          <w:szCs w:val="19"/>
        </w:rPr>
      </w:r>
      <w:r>
        <w:rPr>
          <w:rFonts w:ascii="Calibri" w:hAnsi="Calibri" w:cs="Arial"/>
          <w:sz w:val="19"/>
          <w:szCs w:val="19"/>
        </w:rPr>
      </w:r>
    </w:p>
    <w:p>
      <w:pPr>
        <w:pBdr/>
        <w:spacing w:line="276" w:lineRule="auto"/>
        <w:ind w:left="142"/>
        <w:jc w:val="both"/>
        <w:rPr>
          <w:rFonts w:ascii="Calibri" w:hAnsi="Calibri" w:cs="Arial"/>
          <w:sz w:val="19"/>
          <w:szCs w:val="19"/>
        </w:rPr>
      </w:pPr>
      <w:r>
        <w:rPr>
          <w:rFonts w:ascii="Calibri" w:hAnsi="Calibri" w:cs="Arial"/>
          <w:b/>
          <w:i/>
          <w:sz w:val="19"/>
          <w:szCs w:val="19"/>
        </w:rPr>
        <w:t xml:space="preserve">oppure</w:t>
      </w:r>
      <w:r>
        <w:rPr>
          <w:rFonts w:ascii="Calibri" w:hAnsi="Calibri" w:cs="Arial"/>
          <w:sz w:val="19"/>
          <w:szCs w:val="19"/>
        </w:rPr>
        <w:t xml:space="preserve"> </w:t>
      </w:r>
      <w:r>
        <w:rPr>
          <w:rFonts w:ascii="Calibri" w:hAnsi="Calibri" w:cs="Arial"/>
          <w:sz w:val="19"/>
          <w:szCs w:val="19"/>
        </w:rPr>
      </w:r>
      <w:r>
        <w:rPr>
          <w:rFonts w:ascii="Calibri" w:hAnsi="Calibri" w:cs="Arial"/>
          <w:sz w:val="19"/>
          <w:szCs w:val="19"/>
        </w:rPr>
      </w:r>
    </w:p>
    <w:p>
      <w:pPr>
        <w:pBdr/>
        <w:spacing w:line="276" w:lineRule="auto"/>
        <w:ind w:left="142"/>
        <w:jc w:val="both"/>
        <w:rPr>
          <w:rFonts w:ascii="Calibri" w:hAnsi="Calibri" w:cs="Arial"/>
          <w:sz w:val="19"/>
          <w:szCs w:val="19"/>
        </w:rPr>
      </w:pPr>
      <w:r>
        <w:rPr>
          <w:rFonts w:ascii="Calibri" w:hAnsi="Calibri" w:cs="Arial"/>
          <w:sz w:val="19"/>
          <w:szCs w:val="19"/>
        </w:rPr>
        <w:t xml:space="preserve">di aver presentato domanda di iscrizione nell’elenco dei fornitori, prestatori di servizi non soggetti a tentativo di infiltrazione mafiosa (white list) istituito presso la Prefettura della provincia di </w:t>
      </w:r>
      <w:r>
        <w:rPr>
          <w:rFonts w:ascii="Calibri" w:hAnsi="Calibri" w:cs="Arial"/>
          <w:sz w:val="19"/>
          <w:szCs w:val="19"/>
          <w:highlight w:val="lightGray"/>
        </w:rPr>
        <w:t xml:space="preserve">________________________</w:t>
      </w:r>
      <w:r>
        <w:rPr>
          <w:rFonts w:ascii="Calibri" w:hAnsi="Calibri" w:cs="Arial"/>
          <w:sz w:val="19"/>
          <w:szCs w:val="19"/>
        </w:rPr>
        <w:t xml:space="preserve">; </w:t>
      </w:r>
      <w:r>
        <w:rPr>
          <w:rFonts w:ascii="Calibri" w:hAnsi="Calibri" w:cs="Arial"/>
          <w:sz w:val="19"/>
          <w:szCs w:val="19"/>
        </w:rPr>
      </w:r>
      <w:r>
        <w:rPr>
          <w:rFonts w:ascii="Calibri" w:hAnsi="Calibri" w:cs="Arial"/>
          <w:sz w:val="19"/>
          <w:szCs w:val="19"/>
        </w:rPr>
      </w:r>
    </w:p>
    <w:p>
      <w:pPr>
        <w:numPr>
          <w:ilvl w:val="0"/>
          <w:numId w:val="24"/>
        </w:numPr>
        <w:pBdr/>
        <w:tabs>
          <w:tab w:val="num" w:leader="none" w:pos="284"/>
          <w:tab w:val="clear" w:leader="none" w:pos="644"/>
        </w:tabs>
        <w:spacing w:line="276" w:lineRule="auto"/>
        <w:ind w:hanging="284" w:left="284"/>
        <w:jc w:val="both"/>
        <w:rPr>
          <w:rFonts w:ascii="Calibri" w:hAnsi="Calibri" w:cs="Arial"/>
          <w:sz w:val="19"/>
          <w:szCs w:val="19"/>
        </w:rPr>
      </w:pPr>
      <w:r>
        <w:rPr>
          <w:rFonts w:ascii="Calibri" w:hAnsi="Calibri" w:cs="Arial"/>
          <w:sz w:val="19"/>
          <w:szCs w:val="19"/>
        </w:rPr>
        <w:t xml:space="preserve">per gli operatori economici non residenti e privi di stabile organizzazione in Italia, l’impegno ad uniform</w:t>
      </w:r>
      <w:r>
        <w:rPr>
          <w:rFonts w:ascii="Calibri" w:hAnsi="Calibri" w:cs="Arial"/>
          <w:sz w:val="19"/>
          <w:szCs w:val="19"/>
        </w:rPr>
        <w:t xml:space="preserve">arsi, in caso di aggiudicazione, alla disciplina di cui agli articoli 17, comma 2, e 53, comma 3 del decreto del Presidente della Repubblica 633/72 e a comunicare alla stazione appaltante la nomina del proprio rappresentante fiscale, nelle forme di legge; </w:t>
      </w:r>
      <w:r>
        <w:rPr>
          <w:rFonts w:ascii="Calibri" w:hAnsi="Calibri" w:cs="Arial"/>
          <w:sz w:val="19"/>
          <w:szCs w:val="19"/>
        </w:rPr>
      </w:r>
      <w:r>
        <w:rPr>
          <w:rFonts w:ascii="Calibri" w:hAnsi="Calibri" w:cs="Arial"/>
          <w:sz w:val="19"/>
          <w:szCs w:val="19"/>
        </w:rPr>
      </w:r>
    </w:p>
    <w:p>
      <w:pPr>
        <w:numPr>
          <w:ilvl w:val="0"/>
          <w:numId w:val="24"/>
        </w:numPr>
        <w:pBdr/>
        <w:tabs>
          <w:tab w:val="num" w:leader="none" w:pos="284"/>
          <w:tab w:val="clear" w:leader="none" w:pos="644"/>
        </w:tabs>
        <w:spacing w:line="276" w:lineRule="auto"/>
        <w:ind w:hanging="284" w:left="284"/>
        <w:jc w:val="both"/>
        <w:rPr>
          <w:rFonts w:ascii="Calibri" w:hAnsi="Calibri" w:cs="Arial"/>
          <w:sz w:val="19"/>
          <w:szCs w:val="19"/>
        </w:rPr>
      </w:pPr>
      <w:r>
        <w:rPr>
          <w:rFonts w:ascii="Calibri" w:hAnsi="Calibri" w:cs="Arial"/>
          <w:sz w:val="19"/>
          <w:szCs w:val="19"/>
        </w:rPr>
        <w:t xml:space="preserve">per gli operatori economici non residenti e privi di stabile organizzazione in Italia, il domicilio fiscale </w:t>
      </w:r>
      <w:r>
        <w:rPr>
          <w:rFonts w:ascii="Calibri" w:hAnsi="Calibri" w:cs="Arial"/>
          <w:sz w:val="19"/>
          <w:szCs w:val="19"/>
          <w:highlight w:val="lightGray"/>
        </w:rPr>
        <w:t xml:space="preserve">_______________</w:t>
      </w:r>
      <w:r>
        <w:rPr>
          <w:rFonts w:ascii="Calibri" w:hAnsi="Calibri" w:cs="Arial"/>
          <w:sz w:val="19"/>
          <w:szCs w:val="19"/>
        </w:rPr>
        <w:t xml:space="preserve">, il codice fiscale </w:t>
      </w:r>
      <w:r>
        <w:rPr>
          <w:rFonts w:ascii="Calibri" w:hAnsi="Calibri" w:cs="Arial"/>
          <w:sz w:val="19"/>
          <w:szCs w:val="19"/>
          <w:highlight w:val="lightGray"/>
        </w:rPr>
        <w:t xml:space="preserve">______________</w:t>
      </w:r>
      <w:r>
        <w:rPr>
          <w:rFonts w:ascii="Calibri" w:hAnsi="Calibri" w:cs="Arial"/>
          <w:sz w:val="19"/>
          <w:szCs w:val="19"/>
        </w:rPr>
        <w:t xml:space="preserve">, la partita IVA </w:t>
      </w:r>
      <w:r>
        <w:rPr>
          <w:rFonts w:ascii="Calibri" w:hAnsi="Calibri" w:cs="Arial"/>
          <w:sz w:val="19"/>
          <w:szCs w:val="19"/>
          <w:highlight w:val="lightGray"/>
        </w:rPr>
        <w:t xml:space="preserve">________________</w:t>
      </w:r>
      <w:r>
        <w:rPr>
          <w:rFonts w:ascii="Calibri" w:hAnsi="Calibri" w:cs="Arial"/>
          <w:sz w:val="19"/>
          <w:szCs w:val="19"/>
        </w:rPr>
        <w:t xml:space="preserve">, l’indirizzo di posta elettronica certificata o strumento analogo negli altri Stati Membri, ai fini delle comunicazioni di cui all’articolo 90 del Codice; </w:t>
      </w:r>
      <w:r>
        <w:rPr>
          <w:rFonts w:ascii="Calibri" w:hAnsi="Calibri" w:cs="Arial"/>
          <w:sz w:val="19"/>
          <w:szCs w:val="19"/>
        </w:rPr>
      </w:r>
      <w:r>
        <w:rPr>
          <w:rFonts w:ascii="Calibri" w:hAnsi="Calibri" w:cs="Arial"/>
          <w:sz w:val="19"/>
          <w:szCs w:val="19"/>
        </w:rPr>
      </w:r>
    </w:p>
    <w:p>
      <w:pPr>
        <w:numPr>
          <w:ilvl w:val="0"/>
          <w:numId w:val="24"/>
        </w:numPr>
        <w:pBdr/>
        <w:tabs>
          <w:tab w:val="num" w:leader="none" w:pos="284"/>
          <w:tab w:val="clear" w:leader="none" w:pos="644"/>
        </w:tabs>
        <w:spacing w:line="276" w:lineRule="auto"/>
        <w:ind w:hanging="284" w:left="284"/>
        <w:jc w:val="both"/>
        <w:rPr>
          <w:rFonts w:ascii="Calibri" w:hAnsi="Calibri" w:cs="Arial"/>
          <w:sz w:val="19"/>
          <w:szCs w:val="19"/>
        </w:rPr>
      </w:pPr>
      <w:r>
        <w:rPr>
          <w:rFonts w:ascii="Calibri" w:hAnsi="Calibri" w:cs="Arial"/>
          <w:sz w:val="19"/>
          <w:szCs w:val="19"/>
        </w:rPr>
        <w:t xml:space="preserve"> di aver preso visione e di accettare il trattamento dei dati personali di cui al punto 28.</w:t>
      </w:r>
      <w:r>
        <w:rPr>
          <w:rFonts w:ascii="Calibri" w:hAnsi="Calibri" w:cs="Arial"/>
          <w:sz w:val="19"/>
          <w:szCs w:val="19"/>
        </w:rPr>
      </w:r>
      <w:r>
        <w:rPr>
          <w:rFonts w:ascii="Calibri" w:hAnsi="Calibri" w:cs="Arial"/>
          <w:sz w:val="19"/>
          <w:szCs w:val="19"/>
        </w:rPr>
      </w:r>
    </w:p>
    <w:p>
      <w:pPr>
        <w:numPr>
          <w:ilvl w:val="0"/>
          <w:numId w:val="24"/>
        </w:numPr>
        <w:pBdr/>
        <w:tabs>
          <w:tab w:val="num" w:leader="none" w:pos="284"/>
          <w:tab w:val="clear" w:leader="none" w:pos="644"/>
        </w:tabs>
        <w:spacing w:line="276" w:lineRule="auto"/>
        <w:ind w:hanging="284" w:left="284"/>
        <w:jc w:val="both"/>
        <w:rPr>
          <w:rFonts w:ascii="Calibri" w:hAnsi="Calibri" w:cs="Arial"/>
          <w:sz w:val="19"/>
          <w:szCs w:val="19"/>
        </w:rPr>
      </w:pPr>
      <w:r>
        <w:rPr>
          <w:rFonts w:ascii="Calibri" w:hAnsi="Calibri" w:cs="Arial"/>
          <w:sz w:val="19"/>
          <w:szCs w:val="19"/>
        </w:rPr>
        <w:fldChar w:fldCharType="begin">
          <w:ffData>
            <w:name w:val="Check24"/>
            <w:enabled w:val="true"/>
            <w:calcOnExit w:val="false"/>
            <w:checkBox>
              <w:default w:val="false"/>
              <w:sizeAuto w:val="true"/>
            </w:checkBox>
          </w:ffData>
        </w:fldChar>
      </w:r>
      <w:r>
        <w:rPr>
          <w:rFonts w:ascii="Calibri" w:hAnsi="Calibri" w:cs="Arial"/>
          <w:sz w:val="19"/>
          <w:szCs w:val="19"/>
        </w:rPr>
        <w:instrText xml:space="preserve"> FORMCHECKBOX </w:instrText>
      </w:r>
      <w:r>
        <w:rPr>
          <w:rFonts w:ascii="Calibri" w:hAnsi="Calibri" w:cs="Arial"/>
          <w:sz w:val="19"/>
          <w:szCs w:val="19"/>
        </w:rPr>
        <w:fldChar w:fldCharType="separate"/>
      </w:r>
      <w:r>
        <w:rPr>
          <w:rFonts w:ascii="Calibri" w:hAnsi="Calibri" w:cs="Arial"/>
          <w:sz w:val="19"/>
          <w:szCs w:val="19"/>
        </w:rPr>
        <w:fldChar w:fldCharType="end"/>
      </w:r>
      <w:r>
        <w:rPr>
          <w:rStyle w:val="1328"/>
          <w:rFonts w:ascii="Calibri" w:hAnsi="Calibri" w:cs="Arial"/>
          <w:sz w:val="19"/>
          <w:szCs w:val="19"/>
        </w:rPr>
        <w:footnoteReference w:id="6"/>
      </w:r>
      <w:r>
        <w:rPr>
          <w:rFonts w:ascii="Calibri" w:hAnsi="Calibri" w:cs="Arial"/>
          <w:sz w:val="19"/>
          <w:szCs w:val="19"/>
        </w:rPr>
        <w:t xml:space="preserve"> </w:t>
      </w:r>
      <w:r>
        <w:rPr>
          <w:rFonts w:ascii="Calibri" w:hAnsi="Calibri" w:cs="Arial"/>
        </w:rPr>
        <w:t xml:space="preserve">dichiara di aver preso visione dei luoghi;</w:t>
      </w:r>
      <w:r>
        <w:rPr>
          <w:rFonts w:ascii="Calibri" w:hAnsi="Calibri" w:cs="Arial"/>
          <w:sz w:val="19"/>
          <w:szCs w:val="19"/>
        </w:rPr>
      </w:r>
      <w:r>
        <w:rPr>
          <w:rFonts w:ascii="Calibri" w:hAnsi="Calibri" w:cs="Arial"/>
          <w:sz w:val="19"/>
          <w:szCs w:val="19"/>
        </w:rPr>
      </w:r>
    </w:p>
    <w:p>
      <w:pPr>
        <w:pStyle w:val="1330"/>
        <w:numPr>
          <w:ilvl w:val="0"/>
          <w:numId w:val="24"/>
        </w:numPr>
        <w:pBdr/>
        <w:tabs>
          <w:tab w:val="num" w:leader="none" w:pos="284"/>
          <w:tab w:val="clear" w:leader="none" w:pos="644"/>
        </w:tabs>
        <w:spacing w:line="276" w:lineRule="auto"/>
        <w:ind w:hanging="284" w:left="284"/>
        <w:rPr>
          <w:rFonts w:ascii="Calibri" w:hAnsi="Calibri" w:cs="Arial"/>
          <w:lang w:val="it-IT"/>
        </w:rPr>
      </w:pPr>
      <w:r>
        <w:rPr>
          <w:rFonts w:ascii="Calibri" w:hAnsi="Calibri" w:cs="Arial"/>
          <w:lang w:val="it-IT"/>
        </w:rPr>
        <w:t xml:space="preserve">ai fini dell’applicazione de</w:t>
      </w:r>
      <w:r>
        <w:rPr>
          <w:rFonts w:ascii="Calibri" w:hAnsi="Calibri" w:cs="Arial"/>
          <w:lang w:val="it-IT"/>
        </w:rPr>
        <w:t xml:space="preserve">lle riduzioni di cui all’art. 106, comma 7 del D.lgs. n. 36/2023</w:t>
      </w:r>
      <w:r>
        <w:rPr>
          <w:rFonts w:ascii="Calibri" w:hAnsi="Calibri" w:cs="Arial"/>
          <w:lang w:val="it-IT"/>
        </w:rPr>
        <w:t xml:space="preserve"> </w:t>
      </w:r>
      <w:r>
        <w:rPr>
          <w:rFonts w:ascii="Calibri" w:hAnsi="Calibri" w:cs="Arial"/>
          <w:lang w:val="it-IT"/>
        </w:rPr>
        <w:t xml:space="preserve">sm.i</w:t>
      </w:r>
      <w:r>
        <w:rPr>
          <w:rFonts w:ascii="Calibri" w:hAnsi="Calibri" w:cs="Arial"/>
          <w:lang w:val="it-IT"/>
        </w:rPr>
        <w:t xml:space="preserve">. sull’importo della garanzia p</w:t>
      </w:r>
      <w:r>
        <w:rPr>
          <w:rFonts w:ascii="Calibri" w:hAnsi="Calibri" w:cs="Arial"/>
          <w:lang w:val="it-IT"/>
        </w:rPr>
        <w:t xml:space="preserve">rovvisoria prevista dal</w:t>
      </w:r>
      <w:r>
        <w:rPr>
          <w:rFonts w:ascii="Calibri" w:hAnsi="Calibri" w:cs="Arial"/>
          <w:lang w:val="it-IT"/>
        </w:rPr>
        <w:t xml:space="preserve"> disciplinare di gara, di essere in possesso dei seguenti requisiti </w:t>
      </w:r>
      <w:r>
        <w:rPr>
          <w:rFonts w:ascii="Calibri" w:hAnsi="Calibri" w:cs="Arial"/>
          <w:highlight w:val="lightGray"/>
          <w:lang w:val="it-IT"/>
        </w:rPr>
        <w:t xml:space="preserve">_____________________________________________________________________</w:t>
      </w:r>
      <w:r>
        <w:rPr>
          <w:rFonts w:ascii="Calibri" w:hAnsi="Calibri" w:cs="Arial"/>
          <w:lang w:val="it-IT"/>
        </w:rPr>
        <w:t xml:space="preserve">;</w:t>
      </w:r>
      <w:r>
        <w:rPr>
          <w:rFonts w:ascii="Calibri" w:hAnsi="Calibri" w:cs="Arial"/>
          <w:lang w:val="it-IT"/>
        </w:rPr>
      </w:r>
      <w:r>
        <w:rPr>
          <w:rFonts w:ascii="Calibri" w:hAnsi="Calibri" w:cs="Arial"/>
          <w:lang w:val="it-IT"/>
        </w:rPr>
      </w:r>
    </w:p>
    <w:p>
      <w:pPr>
        <w:pStyle w:val="1341"/>
        <w:pBdr/>
        <w:spacing w:line="276" w:lineRule="auto"/>
        <w:ind w:left="0"/>
        <w:jc w:val="both"/>
        <w:rPr>
          <w:rFonts w:ascii="Calibri" w:hAnsi="Calibri" w:cs="Arial"/>
          <w:i/>
          <w:sz w:val="19"/>
          <w:szCs w:val="19"/>
        </w:rPr>
      </w:pPr>
      <w:r>
        <w:rPr>
          <w:rFonts w:ascii="Calibri" w:hAnsi="Calibri" w:cs="Arial"/>
          <w:sz w:val="19"/>
          <w:szCs w:val="19"/>
        </w:rPr>
        <w:fldChar w:fldCharType="begin">
          <w:ffData>
            <w:name w:val="Check24"/>
            <w:enabled w:val="true"/>
            <w:calcOnExit w:val="false"/>
            <w:checkBox>
              <w:default w:val="false"/>
              <w:sizeAuto w:val="true"/>
            </w:checkBox>
          </w:ffData>
        </w:fldChar>
      </w:r>
      <w:r>
        <w:rPr>
          <w:rFonts w:ascii="Calibri" w:hAnsi="Calibri" w:cs="Arial"/>
          <w:sz w:val="19"/>
          <w:szCs w:val="19"/>
        </w:rPr>
        <w:instrText xml:space="preserve"> FORMCHECKBOX </w:instrText>
      </w:r>
      <w:r>
        <w:rPr>
          <w:rFonts w:ascii="Calibri" w:hAnsi="Calibri" w:cs="Arial"/>
          <w:sz w:val="19"/>
          <w:szCs w:val="19"/>
        </w:rPr>
        <w:fldChar w:fldCharType="separate"/>
      </w:r>
      <w:r>
        <w:rPr>
          <w:rFonts w:ascii="Calibri" w:hAnsi="Calibri" w:cs="Arial"/>
          <w:sz w:val="19"/>
          <w:szCs w:val="19"/>
        </w:rPr>
        <w:fldChar w:fldCharType="end"/>
      </w:r>
      <w:r>
        <w:rPr>
          <w:rFonts w:ascii="Calibri" w:hAnsi="Calibri" w:cs="Arial"/>
          <w:sz w:val="19"/>
          <w:szCs w:val="19"/>
        </w:rPr>
        <w:t xml:space="preserve"> </w:t>
      </w:r>
      <w:r>
        <w:rPr>
          <w:rFonts w:ascii="Calibri" w:hAnsi="Calibri" w:cs="Arial"/>
          <w:i/>
          <w:sz w:val="19"/>
          <w:szCs w:val="19"/>
        </w:rPr>
        <w:t xml:space="preserve">(</w:t>
      </w:r>
      <w:r>
        <w:rPr>
          <w:rFonts w:ascii="Calibri" w:hAnsi="Calibri" w:cs="Arial"/>
          <w:b/>
          <w:i/>
          <w:sz w:val="19"/>
          <w:szCs w:val="19"/>
        </w:rPr>
        <w:t xml:space="preserve">Per gli operatori economici non residenti e privi di stabile organizzazione in Italia</w:t>
      </w:r>
      <w:r>
        <w:rPr>
          <w:rFonts w:ascii="Calibri" w:hAnsi="Calibri" w:cs="Arial"/>
          <w:b/>
          <w:i/>
          <w:sz w:val="19"/>
          <w:szCs w:val="19"/>
        </w:rPr>
        <w:t xml:space="preserve">)</w:t>
      </w:r>
      <w:r>
        <w:rPr>
          <w:rFonts w:ascii="Calibri" w:hAnsi="Calibri" w:cs="Arial"/>
          <w:i/>
          <w:sz w:val="19"/>
          <w:szCs w:val="19"/>
        </w:rPr>
      </w:r>
      <w:r>
        <w:rPr>
          <w:rFonts w:ascii="Calibri" w:hAnsi="Calibri" w:cs="Arial"/>
          <w:i/>
          <w:sz w:val="19"/>
          <w:szCs w:val="19"/>
        </w:rPr>
      </w:r>
    </w:p>
    <w:p>
      <w:pPr>
        <w:pStyle w:val="1341"/>
        <w:numPr>
          <w:ilvl w:val="0"/>
          <w:numId w:val="24"/>
        </w:numPr>
        <w:pBdr/>
        <w:tabs>
          <w:tab w:val="num" w:leader="none" w:pos="284"/>
          <w:tab w:val="clear" w:leader="none" w:pos="644"/>
        </w:tabs>
        <w:spacing w:line="276" w:lineRule="auto"/>
        <w:ind w:hanging="284" w:left="284"/>
        <w:jc w:val="both"/>
        <w:rPr>
          <w:rFonts w:ascii="Calibri" w:hAnsi="Calibri" w:cs="Arial"/>
          <w:sz w:val="19"/>
          <w:szCs w:val="19"/>
        </w:rPr>
      </w:pPr>
      <w:r>
        <w:rPr>
          <w:rFonts w:ascii="Calibri" w:hAnsi="Calibri" w:cs="Arial"/>
          <w:sz w:val="19"/>
          <w:szCs w:val="19"/>
        </w:rPr>
        <w:t xml:space="preserve">di impegnarsi ad uniformarsi, in caso di aggiudicazione, alla disciplina di cui agli articoli 17, comma 2, e 53, comma 3 del d.p.r. 633/1972 e a comunicare alla stazione appaltante la nomina del proprio rappresentante fiscale, nelle forme di legge;</w:t>
      </w:r>
      <w:r>
        <w:rPr>
          <w:rFonts w:ascii="Calibri" w:hAnsi="Calibri" w:cs="Arial"/>
          <w:sz w:val="19"/>
          <w:szCs w:val="19"/>
        </w:rPr>
      </w:r>
      <w:r>
        <w:rPr>
          <w:rFonts w:ascii="Calibri" w:hAnsi="Calibri" w:cs="Arial"/>
          <w:sz w:val="19"/>
          <w:szCs w:val="19"/>
        </w:rPr>
      </w:r>
    </w:p>
    <w:p>
      <w:pPr>
        <w:keepNext w:val="true"/>
        <w:pBdr/>
        <w:spacing w:line="276" w:lineRule="auto"/>
        <w:ind w:hanging="284" w:left="284"/>
        <w:jc w:val="both"/>
        <w:rPr>
          <w:rFonts w:ascii="Calibri" w:hAnsi="Calibri" w:cs="Arial"/>
          <w:b/>
          <w:i/>
          <w:sz w:val="19"/>
          <w:szCs w:val="19"/>
        </w:rPr>
      </w:pPr>
      <w:r>
        <w:rPr>
          <w:rFonts w:ascii="Calibri" w:hAnsi="Calibri" w:cs="Arial"/>
          <w:sz w:val="19"/>
          <w:szCs w:val="19"/>
        </w:rPr>
        <w:fldChar w:fldCharType="begin">
          <w:ffData>
            <w:name w:val="Check24"/>
            <w:enabled w:val="true"/>
            <w:calcOnExit w:val="false"/>
            <w:checkBox>
              <w:default w:val="false"/>
              <w:sizeAuto w:val="true"/>
            </w:checkBox>
          </w:ffData>
        </w:fldChar>
      </w:r>
      <w:r>
        <w:rPr>
          <w:rFonts w:ascii="Calibri" w:hAnsi="Calibri" w:cs="Arial"/>
          <w:sz w:val="19"/>
          <w:szCs w:val="19"/>
        </w:rPr>
        <w:instrText xml:space="preserve"> FORMCHECKBOX </w:instrText>
      </w:r>
      <w:r>
        <w:rPr>
          <w:rFonts w:ascii="Calibri" w:hAnsi="Calibri" w:cs="Arial"/>
          <w:sz w:val="19"/>
          <w:szCs w:val="19"/>
        </w:rPr>
        <w:fldChar w:fldCharType="separate"/>
      </w:r>
      <w:r>
        <w:rPr>
          <w:rFonts w:ascii="Calibri" w:hAnsi="Calibri" w:cs="Arial"/>
          <w:sz w:val="19"/>
          <w:szCs w:val="19"/>
        </w:rPr>
        <w:fldChar w:fldCharType="end"/>
      </w:r>
      <w:r>
        <w:rPr>
          <w:rFonts w:ascii="Calibri" w:hAnsi="Calibri" w:cs="Arial"/>
          <w:sz w:val="19"/>
          <w:szCs w:val="19"/>
        </w:rPr>
        <w:t xml:space="preserve"> </w:t>
      </w:r>
      <w:r>
        <w:rPr>
          <w:rFonts w:ascii="Calibri" w:hAnsi="Calibri" w:cs="Arial"/>
          <w:sz w:val="19"/>
          <w:szCs w:val="19"/>
        </w:rPr>
        <w:t xml:space="preserve">(</w:t>
      </w:r>
      <w:r>
        <w:rPr>
          <w:rFonts w:ascii="Calibri" w:hAnsi="Calibri" w:cs="Arial"/>
          <w:b/>
          <w:i/>
          <w:sz w:val="19"/>
          <w:szCs w:val="19"/>
        </w:rPr>
        <w:t xml:space="preserve">Per gli operatori economici ammessi al concordato preventivo con continuità aziendale di cui all’art. 186 bis del R.D. 16 marzo 1942, n. 267</w:t>
      </w:r>
      <w:r>
        <w:rPr>
          <w:rFonts w:ascii="Calibri" w:hAnsi="Calibri" w:cs="Arial"/>
          <w:b/>
          <w:i/>
          <w:sz w:val="19"/>
          <w:szCs w:val="19"/>
        </w:rPr>
        <w:t xml:space="preserve">)</w:t>
      </w:r>
      <w:r>
        <w:rPr>
          <w:rFonts w:ascii="Calibri" w:hAnsi="Calibri" w:cs="Arial"/>
          <w:b/>
          <w:i/>
          <w:sz w:val="19"/>
          <w:szCs w:val="19"/>
        </w:rPr>
      </w:r>
      <w:r>
        <w:rPr>
          <w:rFonts w:ascii="Calibri" w:hAnsi="Calibri" w:cs="Arial"/>
          <w:b/>
          <w:i/>
          <w:sz w:val="19"/>
          <w:szCs w:val="19"/>
        </w:rPr>
      </w:r>
    </w:p>
    <w:p>
      <w:pPr>
        <w:pStyle w:val="1341"/>
        <w:numPr>
          <w:ilvl w:val="0"/>
          <w:numId w:val="24"/>
        </w:numPr>
        <w:pBdr/>
        <w:tabs>
          <w:tab w:val="num" w:leader="none" w:pos="284"/>
          <w:tab w:val="clear" w:leader="none" w:pos="644"/>
        </w:tabs>
        <w:spacing w:line="276" w:lineRule="auto"/>
        <w:ind w:hanging="284" w:left="284"/>
        <w:jc w:val="both"/>
        <w:rPr>
          <w:rFonts w:ascii="Calibri" w:hAnsi="Calibri" w:cs="Arial"/>
          <w:sz w:val="20"/>
        </w:rPr>
      </w:pPr>
      <w:r/>
      <w:bookmarkStart w:id="0" w:name="_Ref496787048"/>
      <w:r>
        <w:rPr>
          <w:rFonts w:ascii="Calibri" w:hAnsi="Calibri" w:cs="Arial"/>
          <w:sz w:val="20"/>
        </w:rPr>
        <w:t xml:space="preserve">di indicare </w:t>
      </w:r>
      <w:r>
        <w:rPr>
          <w:rFonts w:ascii="Calibri" w:hAnsi="Calibri" w:cs="Arial"/>
          <w:sz w:val="20"/>
        </w:rPr>
        <w:t xml:space="preserve">i seguenti estremi del </w:t>
      </w:r>
      <w:r>
        <w:rPr>
          <w:rFonts w:ascii="Calibri" w:hAnsi="Calibri" w:cs="Arial"/>
          <w:iCs/>
          <w:sz w:val="20"/>
        </w:rPr>
        <w:t xml:space="preserve">provvedimento di ammissione al concordato e del provvedimento di autorizzazione a partecipare alle gare </w:t>
      </w:r>
      <w:r>
        <w:rPr>
          <w:rFonts w:ascii="Calibri" w:hAnsi="Calibri" w:cs="Arial"/>
          <w:iCs/>
          <w:sz w:val="20"/>
          <w:highlight w:val="lightGray"/>
        </w:rPr>
        <w:t xml:space="preserve">_______________________</w:t>
      </w:r>
      <w:r>
        <w:rPr>
          <w:rFonts w:ascii="Calibri" w:hAnsi="Calibri" w:cs="Arial"/>
          <w:iCs/>
          <w:sz w:val="20"/>
        </w:rPr>
        <w:t xml:space="preserve"> rilasciati dal Tribunale di </w:t>
      </w:r>
      <w:r>
        <w:rPr>
          <w:rFonts w:ascii="Calibri" w:hAnsi="Calibri" w:cs="Arial"/>
          <w:iCs/>
          <w:sz w:val="20"/>
          <w:highlight w:val="lightGray"/>
        </w:rPr>
        <w:t xml:space="preserve">________________________</w:t>
      </w:r>
      <w:r>
        <w:rPr>
          <w:rFonts w:ascii="Calibri" w:hAnsi="Calibri" w:cs="Arial"/>
          <w:sz w:val="20"/>
        </w:rPr>
        <w:t xml:space="preserve"> nonché dichiara di non partecipare alla gara quale mandataria di un raggruppamento temporaneo di imprese e che le altre imprese aderenti al raggruppamento non sono assoggettate ad una procedura concorsuale ai sensi dell’art. 186  </w:t>
      </w:r>
      <w:r>
        <w:rPr>
          <w:rFonts w:ascii="Calibri" w:hAnsi="Calibri" w:cs="Arial"/>
          <w:i/>
          <w:sz w:val="20"/>
        </w:rPr>
        <w:t xml:space="preserve">bis,</w:t>
      </w:r>
      <w:r>
        <w:rPr>
          <w:rFonts w:ascii="Calibri" w:hAnsi="Calibri" w:cs="Arial"/>
          <w:sz w:val="20"/>
        </w:rPr>
        <w:t xml:space="preserve"> comma 6 </w:t>
      </w:r>
      <w:r>
        <w:rPr>
          <w:rFonts w:ascii="Calibri" w:hAnsi="Calibri" w:cs="Arial"/>
          <w:sz w:val="20"/>
        </w:rPr>
        <w:t xml:space="preserve">del</w:t>
      </w:r>
      <w:bookmarkEnd w:id="0"/>
      <w:r>
        <w:rPr>
          <w:rFonts w:ascii="Calibri" w:hAnsi="Calibri" w:cs="Arial"/>
          <w:sz w:val="20"/>
        </w:rPr>
        <w:t xml:space="preserve">R.D</w:t>
      </w:r>
      <w:r>
        <w:rPr>
          <w:rFonts w:ascii="Calibri" w:hAnsi="Calibri" w:cs="Arial"/>
          <w:sz w:val="20"/>
        </w:rPr>
        <w:t xml:space="preserve">. 16 marzo 1942, n. 267.</w:t>
      </w:r>
      <w:r>
        <w:rPr>
          <w:rFonts w:ascii="Calibri" w:hAnsi="Calibri" w:cs="Arial"/>
          <w:sz w:val="20"/>
        </w:rPr>
      </w:r>
      <w:r>
        <w:rPr>
          <w:rFonts w:ascii="Calibri" w:hAnsi="Calibri" w:cs="Arial"/>
          <w:sz w:val="20"/>
        </w:rPr>
      </w:r>
    </w:p>
    <w:p>
      <w:pPr>
        <w:pBdr/>
        <w:spacing w:line="276" w:lineRule="auto"/>
        <w:ind/>
        <w:jc w:val="both"/>
        <w:rPr>
          <w:rFonts w:ascii="Calibri" w:hAnsi="Calibri" w:cs="Arial"/>
          <w:b/>
          <w:i/>
          <w:iCs/>
          <w:color w:val="000000"/>
          <w:sz w:val="18"/>
          <w:szCs w:val="18"/>
        </w:rPr>
      </w:pPr>
      <w:r>
        <w:rPr>
          <w:rFonts w:ascii="Calibri" w:hAnsi="Calibri" w:cs="Arial"/>
          <w:sz w:val="19"/>
          <w:szCs w:val="19"/>
        </w:rPr>
        <w:fldChar w:fldCharType="begin">
          <w:ffData>
            <w:name w:val="Check24"/>
            <w:enabled w:val="true"/>
            <w:calcOnExit w:val="false"/>
            <w:checkBox>
              <w:default w:val="false"/>
              <w:sizeAuto w:val="true"/>
            </w:checkBox>
          </w:ffData>
        </w:fldChar>
      </w:r>
      <w:r>
        <w:rPr>
          <w:rFonts w:ascii="Calibri" w:hAnsi="Calibri" w:cs="Arial"/>
          <w:sz w:val="19"/>
          <w:szCs w:val="19"/>
        </w:rPr>
        <w:instrText xml:space="preserve"> FORMCHECKBOX </w:instrText>
      </w:r>
      <w:r>
        <w:rPr>
          <w:rFonts w:ascii="Calibri" w:hAnsi="Calibri" w:cs="Arial"/>
          <w:sz w:val="19"/>
          <w:szCs w:val="19"/>
        </w:rPr>
        <w:fldChar w:fldCharType="separate"/>
      </w:r>
      <w:r>
        <w:rPr>
          <w:rFonts w:ascii="Calibri" w:hAnsi="Calibri" w:cs="Arial"/>
          <w:sz w:val="19"/>
          <w:szCs w:val="19"/>
        </w:rPr>
        <w:fldChar w:fldCharType="end"/>
      </w:r>
      <w:r>
        <w:rPr>
          <w:rFonts w:ascii="Calibri" w:hAnsi="Calibri" w:cs="Arial"/>
          <w:sz w:val="19"/>
          <w:szCs w:val="19"/>
        </w:rPr>
        <w:t xml:space="preserve"> </w:t>
      </w:r>
      <w:r>
        <w:rPr>
          <w:rFonts w:ascii="Calibri" w:hAnsi="Calibri" w:cs="Arial"/>
          <w:b/>
          <w:i/>
          <w:iCs/>
          <w:color w:val="000000"/>
          <w:sz w:val="18"/>
          <w:szCs w:val="18"/>
        </w:rPr>
        <w:t xml:space="preserve">(</w:t>
      </w:r>
      <w:r>
        <w:rPr>
          <w:rFonts w:ascii="Calibri" w:hAnsi="Calibri" w:cs="Arial"/>
          <w:b/>
          <w:i/>
          <w:iCs/>
          <w:color w:val="000000"/>
          <w:sz w:val="19"/>
          <w:szCs w:val="19"/>
        </w:rPr>
        <w:t xml:space="preserve">nel caso di associazione o consorzio ordinari o GEIE non ancora costituito)</w:t>
      </w:r>
      <w:r>
        <w:rPr>
          <w:rFonts w:ascii="Calibri" w:hAnsi="Calibri" w:cs="Arial"/>
          <w:b/>
          <w:i/>
          <w:iCs/>
          <w:color w:val="000000"/>
          <w:sz w:val="18"/>
          <w:szCs w:val="18"/>
        </w:rPr>
      </w:r>
      <w:r>
        <w:rPr>
          <w:rFonts w:ascii="Calibri" w:hAnsi="Calibri" w:cs="Arial"/>
          <w:b/>
          <w:i/>
          <w:iCs/>
          <w:color w:val="000000"/>
          <w:sz w:val="18"/>
          <w:szCs w:val="18"/>
        </w:rPr>
      </w:r>
    </w:p>
    <w:p>
      <w:pPr>
        <w:numPr>
          <w:ilvl w:val="0"/>
          <w:numId w:val="24"/>
        </w:numPr>
        <w:pBdr/>
        <w:tabs>
          <w:tab w:val="num" w:leader="none" w:pos="284"/>
          <w:tab w:val="clear" w:leader="none" w:pos="644"/>
          <w:tab w:val="left" w:leader="none" w:pos="8496"/>
        </w:tabs>
        <w:spacing w:line="276" w:lineRule="auto"/>
        <w:ind w:hanging="284" w:left="284"/>
        <w:jc w:val="both"/>
        <w:rPr>
          <w:rFonts w:ascii="Calibri" w:hAnsi="Calibri" w:cs="Arial"/>
        </w:rPr>
      </w:pPr>
      <w:r>
        <w:rPr>
          <w:rFonts w:ascii="Calibri" w:hAnsi="Calibri" w:cs="Arial"/>
        </w:rPr>
        <w:t xml:space="preserve">che le prestazioni del servizio che saranno eseguite dai singoli operatori economici riuni</w:t>
      </w:r>
      <w:r>
        <w:rPr>
          <w:rFonts w:ascii="Calibri" w:hAnsi="Calibri" w:cs="Arial"/>
        </w:rPr>
        <w:t xml:space="preserve">ti o consorziati</w:t>
      </w:r>
      <w:r>
        <w:rPr>
          <w:rFonts w:ascii="Calibri" w:hAnsi="Calibri" w:cs="Arial"/>
        </w:rPr>
        <w:t xml:space="preserve"> sono le seguenti:</w:t>
      </w:r>
      <w:r>
        <w:rPr>
          <w:rFonts w:ascii="Calibri" w:hAnsi="Calibri" w:cs="Arial"/>
        </w:rPr>
      </w:r>
      <w:r>
        <w:rPr>
          <w:rFonts w:ascii="Calibri" w:hAnsi="Calibri" w:cs="Arial"/>
        </w:rPr>
      </w:r>
    </w:p>
    <w:p>
      <w:pPr>
        <w:pBdr/>
        <w:tabs>
          <w:tab w:val="left" w:leader="none" w:pos="284"/>
          <w:tab w:val="left" w:leader="none" w:pos="8496"/>
        </w:tabs>
        <w:spacing w:line="276" w:lineRule="auto"/>
        <w:ind/>
        <w:jc w:val="both"/>
        <w:rPr>
          <w:rFonts w:ascii="Calibri" w:hAnsi="Calibri" w:cs="Arial"/>
          <w:b/>
          <w:i/>
          <w:iCs/>
          <w:color w:val="000000"/>
          <w:sz w:val="18"/>
          <w:szCs w:val="18"/>
        </w:rPr>
      </w:pPr>
      <w:r>
        <w:rPr>
          <w:rFonts w:ascii="Calibri" w:hAnsi="Calibri" w:cs="Arial"/>
          <w:b/>
          <w:i/>
          <w:iCs/>
          <w:color w:val="000000"/>
          <w:sz w:val="18"/>
          <w:szCs w:val="18"/>
        </w:rPr>
      </w:r>
      <w:r>
        <w:rPr>
          <w:rFonts w:ascii="Calibri" w:hAnsi="Calibri" w:cs="Arial"/>
          <w:b/>
          <w:i/>
          <w:iCs/>
          <w:color w:val="000000"/>
          <w:sz w:val="18"/>
          <w:szCs w:val="18"/>
        </w:rPr>
      </w:r>
      <w:r>
        <w:rPr>
          <w:rFonts w:ascii="Calibri" w:hAnsi="Calibri" w:cs="Arial"/>
          <w:b/>
          <w:i/>
          <w:iCs/>
          <w:color w:val="000000"/>
          <w:sz w:val="18"/>
          <w:szCs w:val="18"/>
        </w:rPr>
      </w:r>
    </w:p>
    <w:tbl>
      <w:tblPr>
        <w:tblW w:w="0" w:type="auto"/>
        <w:tblInd w:w="4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600"/>
        <w:gridCol w:w="4285"/>
        <w:gridCol w:w="4462"/>
      </w:tblGrid>
      <w:tr>
        <w:trPr>
          <w:trHeight w:val="303"/>
        </w:trPr>
        <w:tc>
          <w:tcPr>
            <w:shd w:val="clear" w:color="auto" w:fill="e6e6e6"/>
            <w:tcBorders>
              <w:top w:val="single" w:color="auto" w:sz="4" w:space="0"/>
              <w:left w:val="single" w:color="auto" w:sz="4" w:space="0"/>
              <w:bottom w:val="single" w:color="auto" w:sz="4" w:space="0"/>
              <w:right w:val="single" w:color="auto" w:sz="4" w:space="0"/>
            </w:tcBorders>
            <w:tcW w:w="600" w:type="dxa"/>
            <w:vAlign w:val="center"/>
            <w:textDirection w:val="lrTb"/>
            <w:noWrap w:val="false"/>
          </w:tcPr>
          <w:p>
            <w:pPr>
              <w:pStyle w:val="1330"/>
              <w:pBdr/>
              <w:spacing w:line="276" w:lineRule="auto"/>
              <w:ind/>
              <w:jc w:val="center"/>
              <w:rPr>
                <w:rFonts w:ascii="Calibri" w:hAnsi="Calibri"/>
                <w:lang w:val="it-IT"/>
              </w:rPr>
            </w:pPr>
            <w:r>
              <w:rPr>
                <w:rFonts w:ascii="Calibri" w:hAnsi="Calibri"/>
                <w:lang w:val="it-IT"/>
              </w:rPr>
              <w:t xml:space="preserve">N.</w:t>
            </w:r>
            <w:r>
              <w:rPr>
                <w:rFonts w:ascii="Calibri" w:hAnsi="Calibri"/>
                <w:lang w:val="it-IT"/>
              </w:rPr>
            </w:r>
            <w:r>
              <w:rPr>
                <w:rFonts w:ascii="Calibri" w:hAnsi="Calibri"/>
                <w:lang w:val="it-IT"/>
              </w:rPr>
            </w:r>
          </w:p>
        </w:tc>
        <w:tc>
          <w:tcPr>
            <w:shd w:val="clear" w:color="auto" w:fill="e6e6e6"/>
            <w:tcBorders>
              <w:top w:val="single" w:color="auto" w:sz="4" w:space="0"/>
              <w:left w:val="single" w:color="auto" w:sz="4" w:space="0"/>
              <w:bottom w:val="single" w:color="auto" w:sz="4" w:space="0"/>
              <w:right w:val="single" w:color="auto" w:sz="4" w:space="0"/>
            </w:tcBorders>
            <w:tcW w:w="4285" w:type="dxa"/>
            <w:vAlign w:val="center"/>
            <w:textDirection w:val="lrTb"/>
            <w:noWrap w:val="false"/>
          </w:tcPr>
          <w:p>
            <w:pPr>
              <w:pStyle w:val="1330"/>
              <w:pBdr/>
              <w:spacing w:line="276" w:lineRule="auto"/>
              <w:ind/>
              <w:jc w:val="center"/>
              <w:rPr>
                <w:rFonts w:ascii="Calibri" w:hAnsi="Calibri"/>
                <w:lang w:val="it-IT"/>
              </w:rPr>
            </w:pPr>
            <w:r>
              <w:rPr>
                <w:rFonts w:ascii="Calibri" w:hAnsi="Calibri"/>
                <w:lang w:val="it-IT"/>
              </w:rPr>
              <w:t xml:space="preserve">Operatore Economico </w:t>
            </w:r>
            <w:r>
              <w:rPr>
                <w:rFonts w:ascii="Calibri" w:hAnsi="Calibri"/>
                <w:lang w:val="it-IT"/>
              </w:rPr>
            </w:r>
            <w:r>
              <w:rPr>
                <w:rFonts w:ascii="Calibri" w:hAnsi="Calibri"/>
                <w:lang w:val="it-IT"/>
              </w:rPr>
            </w:r>
          </w:p>
        </w:tc>
        <w:tc>
          <w:tcPr>
            <w:shd w:val="clear" w:color="auto" w:fill="e6e6e6"/>
            <w:tcBorders>
              <w:top w:val="single" w:color="auto" w:sz="4" w:space="0"/>
              <w:left w:val="single" w:color="auto" w:sz="4" w:space="0"/>
              <w:bottom w:val="single" w:color="auto" w:sz="4" w:space="0"/>
              <w:right w:val="single" w:color="auto" w:sz="4" w:space="0"/>
            </w:tcBorders>
            <w:tcW w:w="4462" w:type="dxa"/>
            <w:vAlign w:val="center"/>
            <w:textDirection w:val="lrTb"/>
            <w:noWrap w:val="false"/>
          </w:tcPr>
          <w:p>
            <w:pPr>
              <w:pStyle w:val="1330"/>
              <w:pBdr/>
              <w:spacing w:line="276" w:lineRule="auto"/>
              <w:ind/>
              <w:jc w:val="center"/>
              <w:rPr>
                <w:rFonts w:ascii="Calibri" w:hAnsi="Calibri"/>
                <w:lang w:val="it-IT"/>
              </w:rPr>
            </w:pPr>
            <w:r>
              <w:rPr>
                <w:rFonts w:ascii="Calibri" w:hAnsi="Calibri"/>
                <w:lang w:val="it-IT"/>
              </w:rPr>
              <w:t xml:space="preserve">Prestazioni</w:t>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bl>
    <w:p>
      <w:pPr>
        <w:pStyle w:val="1341"/>
        <w:pBdr/>
        <w:spacing w:line="276" w:lineRule="auto"/>
        <w:ind w:left="0"/>
        <w:jc w:val="both"/>
        <w:rPr>
          <w:rFonts w:ascii="Calibri" w:hAnsi="Calibri" w:cs="Arial"/>
          <w:sz w:val="19"/>
          <w:szCs w:val="19"/>
        </w:rPr>
      </w:pPr>
      <w:r>
        <w:rPr>
          <w:rFonts w:ascii="Calibri" w:hAnsi="Calibri" w:cs="Arial"/>
          <w:sz w:val="19"/>
          <w:szCs w:val="19"/>
        </w:rPr>
      </w:r>
      <w:r>
        <w:rPr>
          <w:rFonts w:ascii="Calibri" w:hAnsi="Calibri" w:cs="Arial"/>
          <w:sz w:val="19"/>
          <w:szCs w:val="19"/>
        </w:rPr>
      </w:r>
      <w:r>
        <w:rPr>
          <w:rFonts w:ascii="Calibri" w:hAnsi="Calibri" w:cs="Arial"/>
          <w:sz w:val="19"/>
          <w:szCs w:val="19"/>
        </w:rPr>
      </w:r>
    </w:p>
    <w:p>
      <w:pPr>
        <w:pBdr/>
        <w:spacing w:line="276" w:lineRule="auto"/>
        <w:ind/>
        <w:jc w:val="both"/>
        <w:rPr>
          <w:rFonts w:ascii="Calibri" w:hAnsi="Calibri"/>
          <w:b/>
          <w:i/>
          <w:sz w:val="19"/>
          <w:szCs w:val="19"/>
        </w:rPr>
      </w:pPr>
      <w:r>
        <w:rPr>
          <w:rFonts w:ascii="Calibri" w:hAnsi="Calibri" w:cs="Arial"/>
          <w:sz w:val="19"/>
          <w:szCs w:val="19"/>
        </w:rPr>
        <w:fldChar w:fldCharType="begin">
          <w:ffData>
            <w:name w:val="Check24"/>
            <w:enabled w:val="true"/>
            <w:calcOnExit w:val="false"/>
            <w:checkBox>
              <w:default w:val="false"/>
              <w:sizeAuto w:val="true"/>
            </w:checkBox>
          </w:ffData>
        </w:fldChar>
      </w:r>
      <w:r>
        <w:rPr>
          <w:rFonts w:ascii="Calibri" w:hAnsi="Calibri" w:cs="Arial"/>
          <w:sz w:val="19"/>
          <w:szCs w:val="19"/>
        </w:rPr>
        <w:instrText xml:space="preserve"> FORMCHECKBOX </w:instrText>
      </w:r>
      <w:r>
        <w:rPr>
          <w:rFonts w:ascii="Calibri" w:hAnsi="Calibri" w:cs="Arial"/>
          <w:sz w:val="19"/>
          <w:szCs w:val="19"/>
        </w:rPr>
        <w:fldChar w:fldCharType="separate"/>
      </w:r>
      <w:r>
        <w:rPr>
          <w:rFonts w:ascii="Calibri" w:hAnsi="Calibri" w:cs="Arial"/>
          <w:sz w:val="19"/>
          <w:szCs w:val="19"/>
        </w:rPr>
        <w:fldChar w:fldCharType="end"/>
      </w:r>
      <w:r>
        <w:rPr>
          <w:rFonts w:ascii="Calibri" w:hAnsi="Calibri" w:cs="Arial"/>
          <w:sz w:val="19"/>
          <w:szCs w:val="19"/>
        </w:rPr>
        <w:t xml:space="preserve"> </w:t>
      </w:r>
      <w:r>
        <w:rPr>
          <w:rFonts w:ascii="Calibri" w:hAnsi="Calibri"/>
          <w:b/>
          <w:i/>
          <w:sz w:val="19"/>
          <w:szCs w:val="19"/>
        </w:rPr>
        <w:t xml:space="preserve">(nel caso di associazione o consorzio ordinario o GEIE non ancora costituiti):</w:t>
      </w:r>
      <w:r>
        <w:rPr>
          <w:rFonts w:ascii="Calibri" w:hAnsi="Calibri"/>
          <w:b/>
          <w:i/>
          <w:sz w:val="19"/>
          <w:szCs w:val="19"/>
        </w:rPr>
      </w:r>
      <w:r>
        <w:rPr>
          <w:rFonts w:ascii="Calibri" w:hAnsi="Calibri"/>
          <w:b/>
          <w:i/>
          <w:sz w:val="19"/>
          <w:szCs w:val="19"/>
        </w:rPr>
      </w:r>
    </w:p>
    <w:p>
      <w:pPr>
        <w:pStyle w:val="1330"/>
        <w:numPr>
          <w:ilvl w:val="0"/>
          <w:numId w:val="24"/>
        </w:numPr>
        <w:pBdr/>
        <w:tabs>
          <w:tab w:val="num" w:leader="none" w:pos="284"/>
          <w:tab w:val="clear" w:leader="none" w:pos="644"/>
        </w:tabs>
        <w:spacing w:line="276" w:lineRule="auto"/>
        <w:ind w:hanging="284" w:left="284"/>
        <w:rPr>
          <w:rFonts w:ascii="Calibri" w:hAnsi="Calibri"/>
          <w:lang w:val="it-IT"/>
        </w:rPr>
      </w:pPr>
      <w:r>
        <w:rPr>
          <w:rFonts w:ascii="Calibri" w:hAnsi="Calibri"/>
          <w:lang w:val="it-IT"/>
        </w:rPr>
        <w:tab/>
        <w:t xml:space="preserve">che, in caso di aggiudicazione, sarà conferito mandato speciale con rappresentanza o funzioni di capogruppo a </w:t>
      </w:r>
      <w:r>
        <w:rPr>
          <w:rFonts w:ascii="Calibri" w:hAnsi="Calibri"/>
          <w:highlight w:val="lightGray"/>
          <w:lang w:val="it-IT"/>
        </w:rPr>
        <w:t xml:space="preserve">_______________________________________</w:t>
      </w:r>
      <w:r>
        <w:rPr>
          <w:rFonts w:ascii="Calibri" w:hAnsi="Calibri"/>
          <w:lang w:val="it-IT"/>
        </w:rPr>
        <w:t xml:space="preserve">;</w:t>
      </w:r>
      <w:r>
        <w:rPr>
          <w:rFonts w:ascii="Calibri" w:hAnsi="Calibri"/>
          <w:lang w:val="it-IT"/>
        </w:rPr>
      </w:r>
      <w:r>
        <w:rPr>
          <w:rFonts w:ascii="Calibri" w:hAnsi="Calibri"/>
          <w:lang w:val="it-IT"/>
        </w:rPr>
      </w:r>
    </w:p>
    <w:p>
      <w:pPr>
        <w:pBdr/>
        <w:spacing w:line="276" w:lineRule="auto"/>
        <w:ind/>
        <w:jc w:val="both"/>
        <w:rPr>
          <w:rFonts w:ascii="Calibri" w:hAnsi="Calibri"/>
          <w:b/>
          <w:i/>
          <w:sz w:val="19"/>
          <w:szCs w:val="19"/>
        </w:rPr>
      </w:pPr>
      <w:r>
        <w:rPr>
          <w:rFonts w:ascii="Calibri" w:hAnsi="Calibri" w:cs="Arial"/>
          <w:sz w:val="19"/>
          <w:szCs w:val="19"/>
        </w:rPr>
        <w:fldChar w:fldCharType="begin">
          <w:ffData>
            <w:name w:val="Check24"/>
            <w:enabled w:val="true"/>
            <w:calcOnExit w:val="false"/>
            <w:checkBox>
              <w:default w:val="false"/>
              <w:sizeAuto w:val="true"/>
            </w:checkBox>
          </w:ffData>
        </w:fldChar>
      </w:r>
      <w:r>
        <w:rPr>
          <w:rFonts w:ascii="Calibri" w:hAnsi="Calibri" w:cs="Arial"/>
          <w:sz w:val="19"/>
          <w:szCs w:val="19"/>
        </w:rPr>
        <w:instrText xml:space="preserve"> FORMCHECKBOX </w:instrText>
      </w:r>
      <w:r>
        <w:rPr>
          <w:rFonts w:ascii="Calibri" w:hAnsi="Calibri" w:cs="Arial"/>
          <w:sz w:val="19"/>
          <w:szCs w:val="19"/>
        </w:rPr>
        <w:fldChar w:fldCharType="separate"/>
      </w:r>
      <w:r>
        <w:rPr>
          <w:rFonts w:ascii="Calibri" w:hAnsi="Calibri" w:cs="Arial"/>
          <w:sz w:val="19"/>
          <w:szCs w:val="19"/>
        </w:rPr>
        <w:fldChar w:fldCharType="end"/>
      </w:r>
      <w:r>
        <w:rPr>
          <w:rFonts w:ascii="Calibri" w:hAnsi="Calibri" w:cs="Arial"/>
          <w:sz w:val="19"/>
          <w:szCs w:val="19"/>
        </w:rPr>
        <w:t xml:space="preserve"> </w:t>
      </w:r>
      <w:r>
        <w:rPr>
          <w:rFonts w:ascii="Calibri" w:hAnsi="Calibri"/>
          <w:b/>
          <w:i/>
          <w:sz w:val="19"/>
          <w:szCs w:val="19"/>
        </w:rPr>
        <w:t xml:space="preserve">(nel caso di associazione o consorzio ordinario o GEIE non ancora costituiti):</w:t>
      </w:r>
      <w:r>
        <w:rPr>
          <w:rFonts w:ascii="Calibri" w:hAnsi="Calibri"/>
          <w:b/>
          <w:i/>
          <w:sz w:val="19"/>
          <w:szCs w:val="19"/>
        </w:rPr>
      </w:r>
      <w:r>
        <w:rPr>
          <w:rFonts w:ascii="Calibri" w:hAnsi="Calibri"/>
          <w:b/>
          <w:i/>
          <w:sz w:val="19"/>
          <w:szCs w:val="19"/>
        </w:rPr>
      </w:r>
    </w:p>
    <w:p>
      <w:pPr>
        <w:numPr>
          <w:ilvl w:val="0"/>
          <w:numId w:val="24"/>
        </w:numPr>
        <w:pBdr/>
        <w:tabs>
          <w:tab w:val="num" w:leader="none" w:pos="284"/>
          <w:tab w:val="clear" w:leader="none" w:pos="644"/>
        </w:tabs>
        <w:spacing w:line="276" w:lineRule="auto"/>
        <w:ind w:hanging="284" w:left="284"/>
        <w:jc w:val="both"/>
        <w:rPr>
          <w:rFonts w:ascii="Calibri" w:hAnsi="Calibri" w:cs="Arial"/>
        </w:rPr>
      </w:pPr>
      <w:r>
        <w:rPr>
          <w:rFonts w:ascii="Calibri" w:hAnsi="Calibri" w:cs="Arial"/>
        </w:rPr>
        <w:t xml:space="preserve">di impegnarsi, in caso di aggiudicazione ad uniformarsi alla disciplina vigente con </w:t>
      </w:r>
      <w:r>
        <w:rPr>
          <w:rFonts w:ascii="Calibri" w:hAnsi="Calibri" w:cs="Arial"/>
        </w:rPr>
        <w:t xml:space="preserve">rigurado</w:t>
      </w:r>
      <w:r>
        <w:rPr>
          <w:rFonts w:ascii="Calibri" w:hAnsi="Calibri" w:cs="Arial"/>
        </w:rPr>
        <w:t xml:space="preserve"> ai raggruppamenti tempora</w:t>
      </w:r>
      <w:r>
        <w:rPr>
          <w:rFonts w:ascii="Calibri" w:hAnsi="Calibri" w:cs="Arial"/>
        </w:rPr>
        <w:t xml:space="preserve">nei o consorzi o GEIE </w:t>
      </w:r>
      <w:r>
        <w:rPr>
          <w:rFonts w:ascii="Calibri" w:hAnsi="Calibri" w:cs="Arial"/>
        </w:rPr>
        <w:t xml:space="preserve">conferendo mandato collettivo speciale con rappresentanza all’impresa qualificata come mandataria che stipulerà il contratto in nome e per conto delle mandanti/consorziate;</w:t>
      </w:r>
      <w:r>
        <w:rPr>
          <w:rFonts w:ascii="Calibri" w:hAnsi="Calibri" w:cs="Arial"/>
        </w:rPr>
      </w:r>
      <w:r>
        <w:rPr>
          <w:rFonts w:ascii="Calibri" w:hAnsi="Calibri" w:cs="Arial"/>
        </w:rPr>
      </w:r>
    </w:p>
    <w:p>
      <w:pPr>
        <w:pStyle w:val="1341"/>
        <w:pBdr/>
        <w:spacing w:line="276" w:lineRule="auto"/>
        <w:ind w:left="0"/>
        <w:jc w:val="both"/>
        <w:rPr>
          <w:rFonts w:ascii="Calibri" w:hAnsi="Calibri" w:cs="Arial"/>
          <w:sz w:val="19"/>
          <w:szCs w:val="19"/>
        </w:rPr>
      </w:pPr>
      <w:r>
        <w:rPr>
          <w:rFonts w:ascii="Calibri" w:hAnsi="Calibri" w:cs="Arial"/>
          <w:sz w:val="19"/>
          <w:szCs w:val="19"/>
        </w:rPr>
      </w:r>
      <w:r>
        <w:rPr>
          <w:rFonts w:ascii="Calibri" w:hAnsi="Calibri" w:cs="Arial"/>
          <w:sz w:val="19"/>
          <w:szCs w:val="19"/>
        </w:rPr>
      </w:r>
      <w:r>
        <w:rPr>
          <w:rFonts w:ascii="Calibri" w:hAnsi="Calibri" w:cs="Arial"/>
          <w:sz w:val="19"/>
          <w:szCs w:val="19"/>
        </w:rPr>
      </w:r>
    </w:p>
    <w:p>
      <w:pPr>
        <w:pBdr/>
        <w:tabs>
          <w:tab w:val="left" w:leader="none" w:pos="284"/>
        </w:tabs>
        <w:spacing w:line="276" w:lineRule="auto"/>
        <w:ind w:left="284"/>
        <w:jc w:val="both"/>
        <w:rPr>
          <w:rFonts w:ascii="Calibri" w:hAnsi="Calibri" w:cs="Arial"/>
          <w:sz w:val="19"/>
          <w:szCs w:val="19"/>
        </w:rPr>
      </w:pPr>
      <w:r>
        <w:rPr>
          <w:rFonts w:ascii="Calibri" w:hAnsi="Calibri" w:cs="Arial"/>
          <w:sz w:val="19"/>
          <w:szCs w:val="19"/>
        </w:rPr>
        <w:fldChar w:fldCharType="begin">
          <w:ffData>
            <w:name w:val="Check24"/>
            <w:enabled w:val="true"/>
            <w:calcOnExit w:val="false"/>
            <w:checkBox>
              <w:default w:val="false"/>
              <w:sizeAuto w:val="true"/>
            </w:checkBox>
          </w:ffData>
        </w:fldChar>
      </w:r>
      <w:r>
        <w:rPr>
          <w:rFonts w:ascii="Calibri" w:hAnsi="Calibri" w:cs="Arial"/>
          <w:sz w:val="19"/>
          <w:szCs w:val="19"/>
        </w:rPr>
        <w:instrText xml:space="preserve"> FORMCHECKBOX </w:instrText>
      </w:r>
      <w:r>
        <w:rPr>
          <w:rFonts w:ascii="Calibri" w:hAnsi="Calibri" w:cs="Arial"/>
          <w:sz w:val="19"/>
          <w:szCs w:val="19"/>
        </w:rPr>
        <w:fldChar w:fldCharType="separate"/>
      </w:r>
      <w:r>
        <w:rPr>
          <w:rFonts w:ascii="Calibri" w:hAnsi="Calibri" w:cs="Arial"/>
          <w:sz w:val="19"/>
          <w:szCs w:val="19"/>
        </w:rPr>
        <w:fldChar w:fldCharType="end"/>
      </w:r>
      <w:r>
        <w:rPr>
          <w:rFonts w:ascii="Calibri" w:hAnsi="Calibri" w:cs="Arial"/>
          <w:sz w:val="19"/>
          <w:szCs w:val="19"/>
        </w:rPr>
        <w:t xml:space="preserve"> </w:t>
      </w:r>
      <w:r>
        <w:rPr>
          <w:rFonts w:ascii="Calibri" w:hAnsi="Calibri" w:cs="Arial"/>
          <w:sz w:val="19"/>
          <w:szCs w:val="19"/>
        </w:rPr>
        <w:t xml:space="preserve"> </w:t>
      </w:r>
      <w:r>
        <w:rPr>
          <w:rFonts w:ascii="Calibri" w:hAnsi="Calibri" w:cs="Arial"/>
          <w:b/>
          <w:i/>
          <w:iCs/>
          <w:color w:val="000000"/>
          <w:sz w:val="19"/>
          <w:szCs w:val="19"/>
        </w:rPr>
        <w:t xml:space="preserve">(nel caso di consorzio ordinario o GEIE già costituiti)</w:t>
      </w:r>
      <w:r>
        <w:rPr>
          <w:rFonts w:ascii="Calibri" w:hAnsi="Calibri" w:cs="Arial"/>
          <w:sz w:val="19"/>
          <w:szCs w:val="19"/>
        </w:rPr>
      </w:r>
      <w:r>
        <w:rPr>
          <w:rFonts w:ascii="Calibri" w:hAnsi="Calibri" w:cs="Arial"/>
          <w:sz w:val="19"/>
          <w:szCs w:val="19"/>
        </w:rPr>
      </w:r>
    </w:p>
    <w:p>
      <w:pPr>
        <w:numPr>
          <w:ilvl w:val="0"/>
          <w:numId w:val="24"/>
        </w:numPr>
        <w:pBdr/>
        <w:tabs>
          <w:tab w:val="num" w:leader="none" w:pos="284"/>
          <w:tab w:val="clear" w:leader="none" w:pos="644"/>
          <w:tab w:val="left" w:leader="none" w:pos="8496"/>
        </w:tabs>
        <w:spacing w:line="276" w:lineRule="auto"/>
        <w:ind w:hanging="284" w:left="284"/>
        <w:jc w:val="both"/>
        <w:rPr>
          <w:rFonts w:ascii="Calibri" w:hAnsi="Calibri" w:cs="Arial"/>
        </w:rPr>
      </w:pPr>
      <w:r>
        <w:rPr>
          <w:rFonts w:ascii="Calibri" w:hAnsi="Calibri" w:cs="Arial"/>
        </w:rPr>
        <w:t xml:space="preserve">che le prestazioni del servizio che saranno eseguite dai singoli operatori eco</w:t>
      </w:r>
      <w:r>
        <w:rPr>
          <w:rFonts w:ascii="Calibri" w:hAnsi="Calibri" w:cs="Arial"/>
        </w:rPr>
        <w:t xml:space="preserve">nomici riuniti o consorziati </w:t>
      </w:r>
      <w:r>
        <w:rPr>
          <w:rFonts w:ascii="Calibri" w:hAnsi="Calibri" w:cs="Arial"/>
        </w:rPr>
        <w:t xml:space="preserve">sono le seguenti:</w:t>
      </w:r>
      <w:r>
        <w:rPr>
          <w:rFonts w:ascii="Calibri" w:hAnsi="Calibri" w:cs="Arial"/>
        </w:rPr>
      </w:r>
      <w:r>
        <w:rPr>
          <w:rFonts w:ascii="Calibri" w:hAnsi="Calibri" w:cs="Arial"/>
        </w:rPr>
      </w:r>
    </w:p>
    <w:tbl>
      <w:tblPr>
        <w:tblW w:w="0" w:type="auto"/>
        <w:tblInd w:w="4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600"/>
        <w:gridCol w:w="4285"/>
        <w:gridCol w:w="4462"/>
      </w:tblGrid>
      <w:tr>
        <w:trPr>
          <w:trHeight w:val="303"/>
        </w:trPr>
        <w:tc>
          <w:tcPr>
            <w:shd w:val="clear" w:color="auto" w:fill="e6e6e6"/>
            <w:tcBorders>
              <w:top w:val="single" w:color="auto" w:sz="4" w:space="0"/>
              <w:left w:val="single" w:color="auto" w:sz="4" w:space="0"/>
              <w:bottom w:val="single" w:color="auto" w:sz="4" w:space="0"/>
              <w:right w:val="single" w:color="auto" w:sz="4" w:space="0"/>
            </w:tcBorders>
            <w:tcW w:w="600" w:type="dxa"/>
            <w:vAlign w:val="center"/>
            <w:textDirection w:val="lrTb"/>
            <w:noWrap w:val="false"/>
          </w:tcPr>
          <w:p>
            <w:pPr>
              <w:pStyle w:val="1330"/>
              <w:pBdr/>
              <w:spacing w:line="276" w:lineRule="auto"/>
              <w:ind/>
              <w:jc w:val="center"/>
              <w:rPr>
                <w:rFonts w:ascii="Calibri" w:hAnsi="Calibri"/>
                <w:lang w:val="it-IT"/>
              </w:rPr>
            </w:pPr>
            <w:r>
              <w:rPr>
                <w:rFonts w:ascii="Calibri" w:hAnsi="Calibri"/>
                <w:lang w:val="it-IT"/>
              </w:rPr>
              <w:t xml:space="preserve">N.</w:t>
            </w:r>
            <w:r>
              <w:rPr>
                <w:rFonts w:ascii="Calibri" w:hAnsi="Calibri"/>
                <w:lang w:val="it-IT"/>
              </w:rPr>
            </w:r>
            <w:r>
              <w:rPr>
                <w:rFonts w:ascii="Calibri" w:hAnsi="Calibri"/>
                <w:lang w:val="it-IT"/>
              </w:rPr>
            </w:r>
          </w:p>
        </w:tc>
        <w:tc>
          <w:tcPr>
            <w:shd w:val="clear" w:color="auto" w:fill="e6e6e6"/>
            <w:tcBorders>
              <w:top w:val="single" w:color="auto" w:sz="4" w:space="0"/>
              <w:left w:val="single" w:color="auto" w:sz="4" w:space="0"/>
              <w:bottom w:val="single" w:color="auto" w:sz="4" w:space="0"/>
              <w:right w:val="single" w:color="auto" w:sz="4" w:space="0"/>
            </w:tcBorders>
            <w:tcW w:w="4285" w:type="dxa"/>
            <w:vAlign w:val="center"/>
            <w:textDirection w:val="lrTb"/>
            <w:noWrap w:val="false"/>
          </w:tcPr>
          <w:p>
            <w:pPr>
              <w:pStyle w:val="1330"/>
              <w:pBdr/>
              <w:spacing w:line="276" w:lineRule="auto"/>
              <w:ind/>
              <w:jc w:val="center"/>
              <w:rPr>
                <w:rFonts w:ascii="Calibri" w:hAnsi="Calibri"/>
                <w:lang w:val="it-IT"/>
              </w:rPr>
            </w:pPr>
            <w:r>
              <w:rPr>
                <w:rFonts w:ascii="Calibri" w:hAnsi="Calibri"/>
                <w:lang w:val="it-IT"/>
              </w:rPr>
              <w:t xml:space="preserve">Operatore Economico </w:t>
            </w:r>
            <w:r>
              <w:rPr>
                <w:rFonts w:ascii="Calibri" w:hAnsi="Calibri"/>
                <w:lang w:val="it-IT"/>
              </w:rPr>
            </w:r>
            <w:r>
              <w:rPr>
                <w:rFonts w:ascii="Calibri" w:hAnsi="Calibri"/>
                <w:lang w:val="it-IT"/>
              </w:rPr>
            </w:r>
          </w:p>
        </w:tc>
        <w:tc>
          <w:tcPr>
            <w:shd w:val="clear" w:color="auto" w:fill="e6e6e6"/>
            <w:tcBorders>
              <w:top w:val="single" w:color="auto" w:sz="4" w:space="0"/>
              <w:left w:val="single" w:color="auto" w:sz="4" w:space="0"/>
              <w:bottom w:val="single" w:color="auto" w:sz="4" w:space="0"/>
              <w:right w:val="single" w:color="auto" w:sz="4" w:space="0"/>
            </w:tcBorders>
            <w:tcW w:w="4462" w:type="dxa"/>
            <w:vAlign w:val="center"/>
            <w:textDirection w:val="lrTb"/>
            <w:noWrap w:val="false"/>
          </w:tcPr>
          <w:p>
            <w:pPr>
              <w:pStyle w:val="1330"/>
              <w:pBdr/>
              <w:spacing w:line="276" w:lineRule="auto"/>
              <w:ind/>
              <w:jc w:val="center"/>
              <w:rPr>
                <w:rFonts w:ascii="Calibri" w:hAnsi="Calibri"/>
                <w:lang w:val="it-IT"/>
              </w:rPr>
            </w:pPr>
            <w:r>
              <w:rPr>
                <w:rFonts w:ascii="Calibri" w:hAnsi="Calibri"/>
                <w:lang w:val="it-IT"/>
              </w:rPr>
              <w:t xml:space="preserve">Prestazioni </w:t>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bl>
    <w:p>
      <w:pPr>
        <w:pStyle w:val="1341"/>
        <w:pBdr/>
        <w:spacing w:line="276" w:lineRule="auto"/>
        <w:ind w:left="0"/>
        <w:jc w:val="both"/>
        <w:rPr>
          <w:rFonts w:ascii="Calibri" w:hAnsi="Calibri" w:cs="Arial"/>
          <w:sz w:val="19"/>
          <w:szCs w:val="19"/>
        </w:rPr>
      </w:pPr>
      <w:r>
        <w:rPr>
          <w:rFonts w:ascii="Calibri" w:hAnsi="Calibri" w:cs="Arial"/>
          <w:sz w:val="19"/>
          <w:szCs w:val="19"/>
        </w:rPr>
      </w:r>
      <w:r>
        <w:rPr>
          <w:rFonts w:ascii="Calibri" w:hAnsi="Calibri" w:cs="Arial"/>
          <w:sz w:val="19"/>
          <w:szCs w:val="19"/>
        </w:rPr>
      </w:r>
      <w:r>
        <w:rPr>
          <w:rFonts w:ascii="Calibri" w:hAnsi="Calibri" w:cs="Arial"/>
          <w:sz w:val="19"/>
          <w:szCs w:val="19"/>
        </w:rPr>
      </w:r>
    </w:p>
    <w:p>
      <w:pPr>
        <w:pBdr/>
        <w:tabs>
          <w:tab w:val="left" w:leader="none" w:pos="284"/>
          <w:tab w:val="left" w:leader="none" w:pos="8496"/>
        </w:tabs>
        <w:spacing w:line="276" w:lineRule="auto"/>
        <w:ind w:hanging="284" w:left="284"/>
        <w:jc w:val="both"/>
        <w:rPr>
          <w:rFonts w:ascii="Calibri" w:hAnsi="Calibri" w:cs="Arial"/>
          <w:b/>
          <w:i/>
          <w:iCs/>
          <w:color w:val="000000"/>
          <w:sz w:val="18"/>
          <w:szCs w:val="18"/>
        </w:rPr>
      </w:pPr>
      <w:r>
        <w:rPr>
          <w:rFonts w:ascii="Calibri" w:hAnsi="Calibri" w:cs="Arial"/>
          <w:sz w:val="19"/>
          <w:szCs w:val="19"/>
        </w:rPr>
        <w:fldChar w:fldCharType="begin">
          <w:ffData>
            <w:name w:val="Check24"/>
            <w:enabled w:val="true"/>
            <w:calcOnExit w:val="false"/>
            <w:checkBox>
              <w:default w:val="false"/>
              <w:sizeAuto w:val="true"/>
            </w:checkBox>
          </w:ffData>
        </w:fldChar>
      </w:r>
      <w:r>
        <w:rPr>
          <w:rFonts w:ascii="Calibri" w:hAnsi="Calibri" w:cs="Arial"/>
          <w:sz w:val="19"/>
          <w:szCs w:val="19"/>
        </w:rPr>
        <w:instrText xml:space="preserve"> FORMCHECKBOX </w:instrText>
      </w:r>
      <w:r>
        <w:rPr>
          <w:rFonts w:ascii="Calibri" w:hAnsi="Calibri" w:cs="Arial"/>
          <w:sz w:val="19"/>
          <w:szCs w:val="19"/>
        </w:rPr>
        <w:fldChar w:fldCharType="separate"/>
      </w:r>
      <w:r>
        <w:rPr>
          <w:rFonts w:ascii="Calibri" w:hAnsi="Calibri" w:cs="Arial"/>
          <w:sz w:val="19"/>
          <w:szCs w:val="19"/>
        </w:rPr>
        <w:fldChar w:fldCharType="end"/>
      </w:r>
      <w:r>
        <w:rPr>
          <w:rFonts w:ascii="Calibri" w:hAnsi="Calibri"/>
        </w:rPr>
        <w:tab/>
      </w:r>
      <w:r>
        <w:rPr>
          <w:rFonts w:ascii="Calibri" w:hAnsi="Calibri" w:cs="Arial"/>
          <w:b/>
          <w:i/>
          <w:iCs/>
          <w:color w:val="000000"/>
          <w:sz w:val="18"/>
          <w:szCs w:val="18"/>
        </w:rPr>
        <w:t xml:space="preserve">(nel caso di aggregazioni di imprese aderenti al contratto di rete: se la rete è dotata di un organo comune con potere di rappresentanza e di soggettività giuridica ai sensi dell’art. 3, comma 4-quater della L. n. 33/2009)</w:t>
      </w:r>
      <w:r>
        <w:rPr>
          <w:rFonts w:ascii="Calibri" w:hAnsi="Calibri" w:cs="Arial"/>
          <w:b/>
          <w:i/>
          <w:iCs/>
          <w:color w:val="000000"/>
          <w:sz w:val="18"/>
          <w:szCs w:val="18"/>
        </w:rPr>
      </w:r>
      <w:r>
        <w:rPr>
          <w:rFonts w:ascii="Calibri" w:hAnsi="Calibri" w:cs="Arial"/>
          <w:b/>
          <w:i/>
          <w:iCs/>
          <w:color w:val="000000"/>
          <w:sz w:val="18"/>
          <w:szCs w:val="18"/>
        </w:rPr>
      </w:r>
    </w:p>
    <w:p>
      <w:pPr>
        <w:numPr>
          <w:ilvl w:val="0"/>
          <w:numId w:val="24"/>
        </w:numPr>
        <w:pBdr/>
        <w:tabs>
          <w:tab w:val="num" w:leader="none" w:pos="284"/>
          <w:tab w:val="clear" w:leader="none" w:pos="644"/>
          <w:tab w:val="left" w:leader="none" w:pos="8496"/>
        </w:tabs>
        <w:spacing w:line="276" w:lineRule="auto"/>
        <w:ind w:hanging="284" w:left="284"/>
        <w:jc w:val="both"/>
        <w:rPr>
          <w:rFonts w:ascii="Calibri" w:hAnsi="Calibri" w:cs="Arial"/>
          <w:iCs/>
          <w:color w:val="000000"/>
          <w:sz w:val="18"/>
          <w:szCs w:val="18"/>
        </w:rPr>
      </w:pPr>
      <w:r>
        <w:rPr>
          <w:rFonts w:ascii="Calibri" w:hAnsi="Calibri" w:cs="Arial"/>
          <w:iCs/>
          <w:color w:val="000000"/>
          <w:sz w:val="18"/>
          <w:szCs w:val="18"/>
        </w:rPr>
        <w:t xml:space="preserve">che la rete concorre per le seguenti imprese: </w:t>
      </w:r>
      <w:r>
        <w:rPr>
          <w:rFonts w:ascii="Calibri" w:hAnsi="Calibri" w:cs="Arial"/>
          <w:iCs/>
          <w:color w:val="000000"/>
          <w:sz w:val="18"/>
          <w:szCs w:val="18"/>
          <w:highlight w:val="lightGray"/>
        </w:rPr>
        <w:t xml:space="preserve">____________________________________________________________</w:t>
      </w:r>
      <w:r>
        <w:rPr>
          <w:rFonts w:ascii="Calibri" w:hAnsi="Calibri" w:cs="Arial"/>
          <w:iCs/>
          <w:color w:val="000000"/>
          <w:sz w:val="18"/>
          <w:szCs w:val="18"/>
        </w:rPr>
      </w:r>
      <w:r>
        <w:rPr>
          <w:rFonts w:ascii="Calibri" w:hAnsi="Calibri" w:cs="Arial"/>
          <w:iCs/>
          <w:color w:val="000000"/>
          <w:sz w:val="18"/>
          <w:szCs w:val="18"/>
        </w:rPr>
      </w:r>
    </w:p>
    <w:p>
      <w:pPr>
        <w:pBdr/>
        <w:tabs>
          <w:tab w:val="num" w:leader="none" w:pos="284"/>
          <w:tab w:val="left" w:leader="none" w:pos="8496"/>
        </w:tabs>
        <w:spacing w:line="276" w:lineRule="auto"/>
        <w:ind/>
        <w:jc w:val="both"/>
        <w:rPr>
          <w:rFonts w:ascii="Calibri" w:hAnsi="Calibri" w:cs="Arial"/>
        </w:rPr>
      </w:pPr>
      <w:r>
        <w:rPr>
          <w:rFonts w:ascii="Calibri" w:hAnsi="Calibri" w:cs="Arial"/>
        </w:rPr>
      </w:r>
      <w:r>
        <w:rPr>
          <w:rFonts w:ascii="Calibri" w:hAnsi="Calibri" w:cs="Arial"/>
        </w:rPr>
      </w:r>
      <w:r>
        <w:rPr>
          <w:rFonts w:ascii="Calibri" w:hAnsi="Calibri" w:cs="Arial"/>
        </w:rPr>
      </w:r>
    </w:p>
    <w:p>
      <w:pPr>
        <w:pBdr/>
        <w:tabs>
          <w:tab w:val="left" w:leader="none" w:pos="0"/>
          <w:tab w:val="left" w:leader="none" w:pos="8496"/>
        </w:tabs>
        <w:spacing w:line="276" w:lineRule="auto"/>
        <w:ind/>
        <w:jc w:val="both"/>
        <w:rPr>
          <w:rFonts w:ascii="Calibri" w:hAnsi="Calibri" w:cs="Arial"/>
          <w:b/>
          <w:i/>
          <w:iCs/>
          <w:color w:val="000000"/>
          <w:sz w:val="18"/>
          <w:szCs w:val="18"/>
        </w:rPr>
      </w:pPr>
      <w:r>
        <w:rPr>
          <w:rFonts w:ascii="Calibri" w:hAnsi="Calibri" w:cs="Arial"/>
          <w:sz w:val="19"/>
          <w:szCs w:val="19"/>
        </w:rPr>
        <w:fldChar w:fldCharType="begin">
          <w:ffData>
            <w:name w:val="Check24"/>
            <w:enabled w:val="true"/>
            <w:calcOnExit w:val="false"/>
            <w:checkBox>
              <w:default w:val="false"/>
              <w:sizeAuto w:val="true"/>
            </w:checkBox>
          </w:ffData>
        </w:fldChar>
      </w:r>
      <w:r>
        <w:rPr>
          <w:rFonts w:ascii="Calibri" w:hAnsi="Calibri" w:cs="Arial"/>
          <w:sz w:val="19"/>
          <w:szCs w:val="19"/>
        </w:rPr>
        <w:instrText xml:space="preserve"> FORMCHECKBOX </w:instrText>
      </w:r>
      <w:r>
        <w:rPr>
          <w:rFonts w:ascii="Calibri" w:hAnsi="Calibri" w:cs="Arial"/>
          <w:sz w:val="19"/>
          <w:szCs w:val="19"/>
        </w:rPr>
        <w:fldChar w:fldCharType="separate"/>
      </w:r>
      <w:r>
        <w:rPr>
          <w:rFonts w:ascii="Calibri" w:hAnsi="Calibri" w:cs="Arial"/>
          <w:sz w:val="19"/>
          <w:szCs w:val="19"/>
        </w:rPr>
        <w:fldChar w:fldCharType="end"/>
      </w:r>
      <w:r>
        <w:rPr>
          <w:rFonts w:ascii="Calibri" w:hAnsi="Calibri" w:cs="Arial"/>
          <w:b/>
          <w:i/>
          <w:iCs/>
          <w:color w:val="000000"/>
          <w:sz w:val="18"/>
          <w:szCs w:val="18"/>
        </w:rPr>
        <w:t xml:space="preserve"> </w:t>
      </w:r>
      <w:r>
        <w:rPr>
          <w:rFonts w:ascii="Calibri" w:hAnsi="Calibri" w:cs="Arial"/>
          <w:b/>
          <w:i/>
          <w:iCs/>
          <w:color w:val="000000"/>
          <w:sz w:val="18"/>
          <w:szCs w:val="18"/>
        </w:rPr>
        <w:t xml:space="preserve">(nel caso di aggregazioni di imprese aderenti al contratto di rete: se la rete è dotata di un organo comune con potere di rappresentanza e di soggettività giuridica ai sensi dell’art. 3, comma 4-quater della L. n. 33/2009)</w:t>
      </w:r>
      <w:r>
        <w:rPr>
          <w:rFonts w:ascii="Calibri" w:hAnsi="Calibri" w:cs="Arial"/>
          <w:b/>
          <w:i/>
          <w:iCs/>
          <w:color w:val="000000"/>
          <w:sz w:val="18"/>
          <w:szCs w:val="18"/>
        </w:rPr>
      </w:r>
      <w:r>
        <w:rPr>
          <w:rFonts w:ascii="Calibri" w:hAnsi="Calibri" w:cs="Arial"/>
          <w:b/>
          <w:i/>
          <w:iCs/>
          <w:color w:val="000000"/>
          <w:sz w:val="18"/>
          <w:szCs w:val="18"/>
        </w:rPr>
      </w:r>
    </w:p>
    <w:p>
      <w:pPr>
        <w:numPr>
          <w:ilvl w:val="0"/>
          <w:numId w:val="24"/>
        </w:numPr>
        <w:pBdr/>
        <w:tabs>
          <w:tab w:val="num" w:leader="none" w:pos="284"/>
          <w:tab w:val="clear" w:leader="none" w:pos="644"/>
          <w:tab w:val="left" w:leader="none" w:pos="8496"/>
        </w:tabs>
        <w:spacing w:line="276" w:lineRule="auto"/>
        <w:ind w:hanging="284" w:left="284"/>
        <w:jc w:val="both"/>
        <w:rPr>
          <w:rFonts w:ascii="Calibri" w:hAnsi="Calibri" w:cs="Arial"/>
        </w:rPr>
      </w:pPr>
      <w:r>
        <w:rPr>
          <w:rFonts w:ascii="Calibri" w:hAnsi="Calibri" w:cs="Arial"/>
        </w:rPr>
        <w:t xml:space="preserve">che le</w:t>
      </w:r>
      <w:r>
        <w:rPr>
          <w:rFonts w:ascii="Calibri" w:hAnsi="Calibri" w:cs="Arial"/>
        </w:rPr>
        <w:t xml:space="preserve"> prestazioni del servizio che saranno eseguite dai singoli operatori aggregati in rete sono le seguenti:</w:t>
      </w:r>
      <w:r>
        <w:rPr>
          <w:rFonts w:ascii="Calibri" w:hAnsi="Calibri" w:cs="Arial"/>
        </w:rPr>
      </w:r>
      <w:r>
        <w:rPr>
          <w:rFonts w:ascii="Calibri" w:hAnsi="Calibri" w:cs="Arial"/>
        </w:rPr>
      </w:r>
    </w:p>
    <w:tbl>
      <w:tblPr>
        <w:tblW w:w="0" w:type="auto"/>
        <w:tblInd w:w="4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600"/>
        <w:gridCol w:w="4285"/>
        <w:gridCol w:w="4462"/>
      </w:tblGrid>
      <w:tr>
        <w:trPr>
          <w:trHeight w:val="303"/>
        </w:trPr>
        <w:tc>
          <w:tcPr>
            <w:shd w:val="clear" w:color="auto" w:fill="e6e6e6"/>
            <w:tcBorders>
              <w:top w:val="single" w:color="auto" w:sz="4" w:space="0"/>
              <w:left w:val="single" w:color="auto" w:sz="4" w:space="0"/>
              <w:bottom w:val="single" w:color="auto" w:sz="4" w:space="0"/>
              <w:right w:val="single" w:color="auto" w:sz="4" w:space="0"/>
            </w:tcBorders>
            <w:tcW w:w="600" w:type="dxa"/>
            <w:vAlign w:val="center"/>
            <w:textDirection w:val="lrTb"/>
            <w:noWrap w:val="false"/>
          </w:tcPr>
          <w:p>
            <w:pPr>
              <w:pStyle w:val="1330"/>
              <w:pBdr/>
              <w:spacing w:line="276" w:lineRule="auto"/>
              <w:ind/>
              <w:jc w:val="center"/>
              <w:rPr>
                <w:rFonts w:ascii="Calibri" w:hAnsi="Calibri"/>
                <w:lang w:val="it-IT"/>
              </w:rPr>
            </w:pPr>
            <w:r>
              <w:rPr>
                <w:rFonts w:ascii="Calibri" w:hAnsi="Calibri"/>
                <w:lang w:val="it-IT"/>
              </w:rPr>
              <w:t xml:space="preserve">N.</w:t>
            </w:r>
            <w:r>
              <w:rPr>
                <w:rFonts w:ascii="Calibri" w:hAnsi="Calibri"/>
                <w:lang w:val="it-IT"/>
              </w:rPr>
            </w:r>
            <w:r>
              <w:rPr>
                <w:rFonts w:ascii="Calibri" w:hAnsi="Calibri"/>
                <w:lang w:val="it-IT"/>
              </w:rPr>
            </w:r>
          </w:p>
        </w:tc>
        <w:tc>
          <w:tcPr>
            <w:shd w:val="clear" w:color="auto" w:fill="e6e6e6"/>
            <w:tcBorders>
              <w:top w:val="single" w:color="auto" w:sz="4" w:space="0"/>
              <w:left w:val="single" w:color="auto" w:sz="4" w:space="0"/>
              <w:bottom w:val="single" w:color="auto" w:sz="4" w:space="0"/>
              <w:right w:val="single" w:color="auto" w:sz="4" w:space="0"/>
            </w:tcBorders>
            <w:tcW w:w="4285" w:type="dxa"/>
            <w:vAlign w:val="center"/>
            <w:textDirection w:val="lrTb"/>
            <w:noWrap w:val="false"/>
          </w:tcPr>
          <w:p>
            <w:pPr>
              <w:pStyle w:val="1330"/>
              <w:pBdr/>
              <w:spacing w:line="276" w:lineRule="auto"/>
              <w:ind/>
              <w:jc w:val="center"/>
              <w:rPr>
                <w:rFonts w:ascii="Calibri" w:hAnsi="Calibri"/>
                <w:lang w:val="it-IT"/>
              </w:rPr>
            </w:pPr>
            <w:r>
              <w:rPr>
                <w:rFonts w:ascii="Calibri" w:hAnsi="Calibri"/>
                <w:lang w:val="it-IT"/>
              </w:rPr>
              <w:t xml:space="preserve">Operatore Economico </w:t>
            </w:r>
            <w:r>
              <w:rPr>
                <w:rFonts w:ascii="Calibri" w:hAnsi="Calibri"/>
                <w:lang w:val="it-IT"/>
              </w:rPr>
            </w:r>
            <w:r>
              <w:rPr>
                <w:rFonts w:ascii="Calibri" w:hAnsi="Calibri"/>
                <w:lang w:val="it-IT"/>
              </w:rPr>
            </w:r>
          </w:p>
        </w:tc>
        <w:tc>
          <w:tcPr>
            <w:shd w:val="clear" w:color="auto" w:fill="e6e6e6"/>
            <w:tcBorders>
              <w:top w:val="single" w:color="auto" w:sz="4" w:space="0"/>
              <w:left w:val="single" w:color="auto" w:sz="4" w:space="0"/>
              <w:bottom w:val="single" w:color="auto" w:sz="4" w:space="0"/>
              <w:right w:val="single" w:color="auto" w:sz="4" w:space="0"/>
            </w:tcBorders>
            <w:tcW w:w="4462" w:type="dxa"/>
            <w:vAlign w:val="center"/>
            <w:textDirection w:val="lrTb"/>
            <w:noWrap w:val="false"/>
          </w:tcPr>
          <w:p>
            <w:pPr>
              <w:pStyle w:val="1330"/>
              <w:pBdr/>
              <w:spacing w:line="276" w:lineRule="auto"/>
              <w:ind/>
              <w:jc w:val="center"/>
              <w:rPr>
                <w:rFonts w:ascii="Calibri" w:hAnsi="Calibri"/>
                <w:lang w:val="it-IT"/>
              </w:rPr>
            </w:pPr>
            <w:r>
              <w:rPr>
                <w:rFonts w:ascii="Calibri" w:hAnsi="Calibri"/>
                <w:lang w:val="it-IT"/>
              </w:rPr>
              <w:t xml:space="preserve">Prestazioni</w:t>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bl>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p>
      <w:pPr>
        <w:pBdr/>
        <w:tabs>
          <w:tab w:val="left" w:leader="none" w:pos="0"/>
          <w:tab w:val="left" w:leader="none" w:pos="8496"/>
        </w:tabs>
        <w:spacing w:line="276" w:lineRule="auto"/>
        <w:ind/>
        <w:jc w:val="both"/>
        <w:rPr>
          <w:rFonts w:ascii="Calibri" w:hAnsi="Calibri" w:cs="Arial"/>
          <w:b/>
          <w:i/>
          <w:iCs/>
          <w:color w:val="000000"/>
          <w:sz w:val="18"/>
          <w:szCs w:val="18"/>
        </w:rPr>
      </w:pPr>
      <w:r>
        <w:rPr>
          <w:rFonts w:ascii="Calibri" w:hAnsi="Calibri" w:cs="Arial"/>
          <w:sz w:val="19"/>
          <w:szCs w:val="19"/>
        </w:rPr>
        <w:fldChar w:fldCharType="begin">
          <w:ffData>
            <w:name w:val="Check24"/>
            <w:enabled w:val="true"/>
            <w:calcOnExit w:val="false"/>
            <w:checkBox>
              <w:default w:val="false"/>
              <w:sizeAuto w:val="true"/>
            </w:checkBox>
          </w:ffData>
        </w:fldChar>
      </w:r>
      <w:r>
        <w:rPr>
          <w:rFonts w:ascii="Calibri" w:hAnsi="Calibri" w:cs="Arial"/>
          <w:sz w:val="19"/>
          <w:szCs w:val="19"/>
        </w:rPr>
        <w:instrText xml:space="preserve"> FORMCHECKBOX </w:instrText>
      </w:r>
      <w:r>
        <w:rPr>
          <w:rFonts w:ascii="Calibri" w:hAnsi="Calibri" w:cs="Arial"/>
          <w:sz w:val="19"/>
          <w:szCs w:val="19"/>
        </w:rPr>
        <w:fldChar w:fldCharType="separate"/>
      </w:r>
      <w:r>
        <w:rPr>
          <w:rFonts w:ascii="Calibri" w:hAnsi="Calibri" w:cs="Arial"/>
          <w:sz w:val="19"/>
          <w:szCs w:val="19"/>
        </w:rPr>
        <w:fldChar w:fldCharType="end"/>
      </w:r>
      <w:r>
        <w:rPr>
          <w:rFonts w:ascii="Calibri" w:hAnsi="Calibri" w:cs="Arial"/>
          <w:b/>
          <w:i/>
          <w:iCs/>
          <w:color w:val="000000"/>
          <w:sz w:val="18"/>
          <w:szCs w:val="18"/>
        </w:rPr>
        <w:t xml:space="preserve">(nel caso di aggregazioni di imprese aderenti al contratto di rete: se la rete è dotata di un organo comune con potere di rappresentanza ma è priva  di soggettività giuridica)</w:t>
      </w:r>
      <w:r>
        <w:rPr>
          <w:rFonts w:ascii="Calibri" w:hAnsi="Calibri" w:cs="Arial"/>
          <w:b/>
          <w:i/>
          <w:iCs/>
          <w:color w:val="000000"/>
          <w:sz w:val="18"/>
          <w:szCs w:val="18"/>
        </w:rPr>
      </w:r>
      <w:r>
        <w:rPr>
          <w:rFonts w:ascii="Calibri" w:hAnsi="Calibri" w:cs="Arial"/>
          <w:b/>
          <w:i/>
          <w:iCs/>
          <w:color w:val="000000"/>
          <w:sz w:val="18"/>
          <w:szCs w:val="18"/>
        </w:rPr>
      </w:r>
    </w:p>
    <w:p>
      <w:pPr>
        <w:numPr>
          <w:ilvl w:val="0"/>
          <w:numId w:val="24"/>
        </w:numPr>
        <w:pBdr/>
        <w:tabs>
          <w:tab w:val="left" w:leader="none" w:pos="284"/>
          <w:tab w:val="clear" w:leader="none" w:pos="644"/>
        </w:tabs>
        <w:spacing w:line="276" w:lineRule="auto"/>
        <w:ind w:hanging="284" w:left="284"/>
        <w:jc w:val="both"/>
        <w:rPr>
          <w:rFonts w:ascii="Calibri" w:hAnsi="Calibri" w:cs="Arial"/>
        </w:rPr>
      </w:pPr>
      <w:r>
        <w:rPr>
          <w:rFonts w:ascii="Calibri" w:hAnsi="Calibri" w:cs="Arial"/>
        </w:rPr>
        <w:t xml:space="preserve">che le prestazioni del servizio che saranno eseguite dai singoli operatori aggregati in rete sono le seguenti:</w:t>
      </w:r>
      <w:r>
        <w:rPr>
          <w:rFonts w:ascii="Calibri" w:hAnsi="Calibri" w:cs="Arial"/>
        </w:rPr>
      </w:r>
      <w:r>
        <w:rPr>
          <w:rFonts w:ascii="Calibri" w:hAnsi="Calibri" w:cs="Arial"/>
        </w:rPr>
      </w:r>
    </w:p>
    <w:tbl>
      <w:tblPr>
        <w:tblW w:w="0" w:type="auto"/>
        <w:tblInd w:w="4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600"/>
        <w:gridCol w:w="4285"/>
        <w:gridCol w:w="4462"/>
      </w:tblGrid>
      <w:tr>
        <w:trPr>
          <w:trHeight w:val="303"/>
        </w:trPr>
        <w:tc>
          <w:tcPr>
            <w:shd w:val="clear" w:color="auto" w:fill="e6e6e6"/>
            <w:tcBorders>
              <w:top w:val="single" w:color="auto" w:sz="4" w:space="0"/>
              <w:left w:val="single" w:color="auto" w:sz="4" w:space="0"/>
              <w:bottom w:val="single" w:color="auto" w:sz="4" w:space="0"/>
              <w:right w:val="single" w:color="auto" w:sz="4" w:space="0"/>
            </w:tcBorders>
            <w:tcW w:w="600" w:type="dxa"/>
            <w:vAlign w:val="center"/>
            <w:textDirection w:val="lrTb"/>
            <w:noWrap w:val="false"/>
          </w:tcPr>
          <w:p>
            <w:pPr>
              <w:pStyle w:val="1330"/>
              <w:pBdr/>
              <w:spacing w:line="276" w:lineRule="auto"/>
              <w:ind/>
              <w:jc w:val="center"/>
              <w:rPr>
                <w:rFonts w:ascii="Calibri" w:hAnsi="Calibri"/>
                <w:lang w:val="it-IT"/>
              </w:rPr>
            </w:pPr>
            <w:r>
              <w:rPr>
                <w:rFonts w:ascii="Calibri" w:hAnsi="Calibri"/>
                <w:lang w:val="it-IT"/>
              </w:rPr>
              <w:t xml:space="preserve">N.</w:t>
            </w:r>
            <w:r>
              <w:rPr>
                <w:rFonts w:ascii="Calibri" w:hAnsi="Calibri"/>
                <w:lang w:val="it-IT"/>
              </w:rPr>
            </w:r>
            <w:r>
              <w:rPr>
                <w:rFonts w:ascii="Calibri" w:hAnsi="Calibri"/>
                <w:lang w:val="it-IT"/>
              </w:rPr>
            </w:r>
          </w:p>
        </w:tc>
        <w:tc>
          <w:tcPr>
            <w:shd w:val="clear" w:color="auto" w:fill="e6e6e6"/>
            <w:tcBorders>
              <w:top w:val="single" w:color="auto" w:sz="4" w:space="0"/>
              <w:left w:val="single" w:color="auto" w:sz="4" w:space="0"/>
              <w:bottom w:val="single" w:color="auto" w:sz="4" w:space="0"/>
              <w:right w:val="single" w:color="auto" w:sz="4" w:space="0"/>
            </w:tcBorders>
            <w:tcW w:w="4285" w:type="dxa"/>
            <w:vAlign w:val="center"/>
            <w:textDirection w:val="lrTb"/>
            <w:noWrap w:val="false"/>
          </w:tcPr>
          <w:p>
            <w:pPr>
              <w:pStyle w:val="1330"/>
              <w:pBdr/>
              <w:spacing w:line="276" w:lineRule="auto"/>
              <w:ind/>
              <w:jc w:val="center"/>
              <w:rPr>
                <w:rFonts w:ascii="Calibri" w:hAnsi="Calibri"/>
                <w:lang w:val="it-IT"/>
              </w:rPr>
            </w:pPr>
            <w:r>
              <w:rPr>
                <w:rFonts w:ascii="Calibri" w:hAnsi="Calibri"/>
                <w:lang w:val="it-IT"/>
              </w:rPr>
              <w:t xml:space="preserve">Operatore Economico </w:t>
            </w:r>
            <w:r>
              <w:rPr>
                <w:rFonts w:ascii="Calibri" w:hAnsi="Calibri"/>
                <w:lang w:val="it-IT"/>
              </w:rPr>
            </w:r>
            <w:r>
              <w:rPr>
                <w:rFonts w:ascii="Calibri" w:hAnsi="Calibri"/>
                <w:lang w:val="it-IT"/>
              </w:rPr>
            </w:r>
          </w:p>
        </w:tc>
        <w:tc>
          <w:tcPr>
            <w:shd w:val="clear" w:color="auto" w:fill="e6e6e6"/>
            <w:tcBorders>
              <w:top w:val="single" w:color="auto" w:sz="4" w:space="0"/>
              <w:left w:val="single" w:color="auto" w:sz="4" w:space="0"/>
              <w:bottom w:val="single" w:color="auto" w:sz="4" w:space="0"/>
              <w:right w:val="single" w:color="auto" w:sz="4" w:space="0"/>
            </w:tcBorders>
            <w:tcW w:w="4462" w:type="dxa"/>
            <w:vAlign w:val="center"/>
            <w:textDirection w:val="lrTb"/>
            <w:noWrap w:val="false"/>
          </w:tcPr>
          <w:p>
            <w:pPr>
              <w:pStyle w:val="1330"/>
              <w:pBdr/>
              <w:spacing w:line="276" w:lineRule="auto"/>
              <w:ind/>
              <w:jc w:val="center"/>
              <w:rPr>
                <w:rFonts w:ascii="Calibri" w:hAnsi="Calibri"/>
                <w:lang w:val="it-IT"/>
              </w:rPr>
            </w:pPr>
            <w:r>
              <w:rPr>
                <w:rFonts w:ascii="Calibri" w:hAnsi="Calibri"/>
                <w:lang w:val="it-IT"/>
              </w:rPr>
              <w:t xml:space="preserve">Prestazioni</w:t>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bl>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p>
      <w:pPr>
        <w:pBdr/>
        <w:tabs>
          <w:tab w:val="left" w:leader="none" w:pos="284"/>
          <w:tab w:val="left" w:leader="none" w:pos="8496"/>
        </w:tabs>
        <w:spacing w:line="276" w:lineRule="auto"/>
        <w:ind/>
        <w:jc w:val="both"/>
        <w:rPr>
          <w:rFonts w:ascii="Calibri" w:hAnsi="Calibri" w:cs="Arial"/>
          <w:b/>
          <w:i/>
          <w:iCs/>
          <w:color w:val="000000"/>
          <w:sz w:val="18"/>
          <w:szCs w:val="18"/>
        </w:rPr>
      </w:pPr>
      <w:r>
        <w:rPr>
          <w:rFonts w:ascii="Calibri" w:hAnsi="Calibri" w:cs="Arial"/>
          <w:sz w:val="19"/>
          <w:szCs w:val="19"/>
        </w:rPr>
        <w:fldChar w:fldCharType="begin">
          <w:ffData>
            <w:name w:val="Check24"/>
            <w:enabled w:val="true"/>
            <w:calcOnExit w:val="false"/>
            <w:checkBox>
              <w:default w:val="false"/>
              <w:sizeAuto w:val="true"/>
            </w:checkBox>
          </w:ffData>
        </w:fldChar>
      </w:r>
      <w:r>
        <w:rPr>
          <w:rFonts w:ascii="Calibri" w:hAnsi="Calibri" w:cs="Arial"/>
          <w:sz w:val="19"/>
          <w:szCs w:val="19"/>
        </w:rPr>
        <w:instrText xml:space="preserve"> FORMCHECKBOX </w:instrText>
      </w:r>
      <w:r>
        <w:rPr>
          <w:rFonts w:ascii="Calibri" w:hAnsi="Calibri" w:cs="Arial"/>
          <w:sz w:val="19"/>
          <w:szCs w:val="19"/>
        </w:rPr>
        <w:fldChar w:fldCharType="separate"/>
      </w:r>
      <w:r>
        <w:rPr>
          <w:rFonts w:ascii="Calibri" w:hAnsi="Calibri" w:cs="Arial"/>
          <w:sz w:val="19"/>
          <w:szCs w:val="19"/>
        </w:rPr>
        <w:fldChar w:fldCharType="end"/>
      </w:r>
      <w:r>
        <w:rPr>
          <w:rFonts w:ascii="Calibri" w:hAnsi="Calibri"/>
        </w:rPr>
        <w:t xml:space="preserve"> </w:t>
      </w:r>
      <w:r>
        <w:rPr>
          <w:rFonts w:ascii="Calibri" w:hAnsi="Calibri" w:cs="Arial"/>
          <w:b/>
          <w:i/>
          <w:iCs/>
          <w:color w:val="000000"/>
          <w:sz w:val="18"/>
          <w:szCs w:val="18"/>
        </w:rPr>
        <w:t xml:space="preserve">(nel caso di a</w:t>
      </w:r>
      <w:r>
        <w:rPr>
          <w:rFonts w:ascii="Calibri" w:hAnsi="Calibri" w:cs="Arial"/>
          <w:b/>
          <w:i/>
          <w:iCs/>
          <w:color w:val="000000"/>
          <w:sz w:val="18"/>
          <w:szCs w:val="18"/>
        </w:rPr>
        <w:t xml:space="preserve">ggregazioni di imprese aderenti al contratto di rete: se la rete è  dotata di un organo comune privo del potere di rappresentanza o se la rete è sprovvista di organo comune, ovvero se l’organo comune è privo dei requisiti di qualificazione richiesti, parte</w:t>
      </w:r>
      <w:r>
        <w:rPr>
          <w:rFonts w:ascii="Calibri" w:hAnsi="Calibri" w:cs="Arial"/>
          <w:b/>
          <w:i/>
          <w:iCs/>
          <w:color w:val="000000"/>
          <w:sz w:val="18"/>
          <w:szCs w:val="18"/>
        </w:rPr>
        <w:t xml:space="preserve">cipa nelle forme del RTI costit</w:t>
      </w:r>
      <w:r>
        <w:rPr>
          <w:rFonts w:ascii="Calibri" w:hAnsi="Calibri" w:cs="Arial"/>
          <w:b/>
          <w:i/>
          <w:iCs/>
          <w:color w:val="000000"/>
          <w:sz w:val="18"/>
          <w:szCs w:val="18"/>
        </w:rPr>
        <w:t xml:space="preserve">uito o costituendo)</w:t>
      </w:r>
      <w:r>
        <w:rPr>
          <w:rFonts w:ascii="Calibri" w:hAnsi="Calibri" w:cs="Arial"/>
          <w:b/>
          <w:i/>
          <w:iCs/>
          <w:color w:val="000000"/>
          <w:sz w:val="18"/>
          <w:szCs w:val="18"/>
        </w:rPr>
      </w:r>
      <w:r>
        <w:rPr>
          <w:rFonts w:ascii="Calibri" w:hAnsi="Calibri" w:cs="Arial"/>
          <w:b/>
          <w:i/>
          <w:iCs/>
          <w:color w:val="000000"/>
          <w:sz w:val="18"/>
          <w:szCs w:val="18"/>
        </w:rPr>
      </w:r>
    </w:p>
    <w:p>
      <w:pPr>
        <w:pStyle w:val="1330"/>
        <w:numPr>
          <w:ilvl w:val="0"/>
          <w:numId w:val="24"/>
        </w:numPr>
        <w:pBdr/>
        <w:tabs>
          <w:tab w:val="num" w:leader="none" w:pos="284"/>
          <w:tab w:val="clear" w:leader="none" w:pos="644"/>
        </w:tabs>
        <w:spacing w:line="276" w:lineRule="auto"/>
        <w:ind w:hanging="284" w:left="284"/>
        <w:rPr>
          <w:rFonts w:ascii="Calibri" w:hAnsi="Calibri"/>
          <w:lang w:val="it-IT"/>
        </w:rPr>
      </w:pPr>
      <w:r>
        <w:rPr>
          <w:rFonts w:ascii="Calibri" w:hAnsi="Calibri"/>
          <w:lang w:val="it-IT"/>
        </w:rPr>
        <w:t xml:space="preserve">che, in caso di aggiudicazione, sarà conferito mandato speciale con rappresentanza o funzioni di capogruppo a </w:t>
      </w:r>
      <w:r>
        <w:rPr>
          <w:rFonts w:ascii="Calibri" w:hAnsi="Calibri"/>
          <w:highlight w:val="lightGray"/>
          <w:lang w:val="it-IT"/>
        </w:rPr>
        <w:t xml:space="preserve">________________________________________________________________________________________</w:t>
      </w:r>
      <w:r>
        <w:rPr>
          <w:rFonts w:ascii="Calibri" w:hAnsi="Calibri"/>
          <w:lang w:val="it-IT"/>
        </w:rPr>
        <w:t xml:space="preserve">;</w:t>
      </w:r>
      <w:r>
        <w:rPr>
          <w:rFonts w:ascii="Calibri" w:hAnsi="Calibri"/>
          <w:lang w:val="it-IT"/>
        </w:rPr>
      </w:r>
      <w:r>
        <w:rPr>
          <w:rFonts w:ascii="Calibri" w:hAnsi="Calibri"/>
          <w:lang w:val="it-IT"/>
        </w:rPr>
      </w:r>
    </w:p>
    <w:p>
      <w:pPr>
        <w:pStyle w:val="1330"/>
        <w:pBdr/>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p>
      <w:pPr>
        <w:pBdr/>
        <w:tabs>
          <w:tab w:val="left" w:leader="none" w:pos="284"/>
          <w:tab w:val="left" w:leader="none" w:pos="8496"/>
        </w:tabs>
        <w:spacing w:line="276" w:lineRule="auto"/>
        <w:ind/>
        <w:jc w:val="both"/>
        <w:rPr>
          <w:rFonts w:ascii="Calibri" w:hAnsi="Calibri" w:cs="Arial"/>
          <w:b/>
          <w:i/>
          <w:iCs/>
          <w:color w:val="000000"/>
          <w:sz w:val="18"/>
          <w:szCs w:val="18"/>
        </w:rPr>
      </w:pPr>
      <w:r>
        <w:rPr>
          <w:rFonts w:ascii="Calibri" w:hAnsi="Calibri" w:cs="Arial"/>
          <w:sz w:val="19"/>
          <w:szCs w:val="19"/>
        </w:rPr>
        <w:fldChar w:fldCharType="begin">
          <w:ffData>
            <w:name w:val="Check24"/>
            <w:enabled w:val="true"/>
            <w:calcOnExit w:val="false"/>
            <w:checkBox>
              <w:default w:val="false"/>
              <w:sizeAuto w:val="true"/>
            </w:checkBox>
          </w:ffData>
        </w:fldChar>
      </w:r>
      <w:r>
        <w:rPr>
          <w:rFonts w:ascii="Calibri" w:hAnsi="Calibri" w:cs="Arial"/>
          <w:sz w:val="19"/>
          <w:szCs w:val="19"/>
        </w:rPr>
        <w:instrText xml:space="preserve"> FORMCHECKBOX </w:instrText>
      </w:r>
      <w:r>
        <w:rPr>
          <w:rFonts w:ascii="Calibri" w:hAnsi="Calibri" w:cs="Arial"/>
          <w:sz w:val="19"/>
          <w:szCs w:val="19"/>
        </w:rPr>
        <w:fldChar w:fldCharType="separate"/>
      </w:r>
      <w:r>
        <w:rPr>
          <w:rFonts w:ascii="Calibri" w:hAnsi="Calibri" w:cs="Arial"/>
          <w:sz w:val="19"/>
          <w:szCs w:val="19"/>
        </w:rPr>
        <w:fldChar w:fldCharType="end"/>
      </w:r>
      <w:r>
        <w:rPr>
          <w:rFonts w:ascii="Calibri" w:hAnsi="Calibri"/>
        </w:rPr>
        <w:t xml:space="preserve"> </w:t>
      </w:r>
      <w:r>
        <w:rPr>
          <w:rFonts w:ascii="Calibri" w:hAnsi="Calibri" w:cs="Arial"/>
          <w:b/>
          <w:i/>
          <w:iCs/>
          <w:color w:val="000000"/>
          <w:sz w:val="18"/>
          <w:szCs w:val="18"/>
        </w:rPr>
        <w:t xml:space="preserve">(nel caso di aggregazioni di imprese aderenti al contratto di re</w:t>
      </w:r>
      <w:r>
        <w:rPr>
          <w:rFonts w:ascii="Calibri" w:hAnsi="Calibri" w:cs="Arial"/>
          <w:b/>
          <w:i/>
          <w:iCs/>
          <w:color w:val="000000"/>
          <w:sz w:val="18"/>
          <w:szCs w:val="18"/>
        </w:rPr>
        <w:t xml:space="preserve">te: se la rete è  dotata di un organo comune privo del potere di rappresentanza o se la rete è sprovvista di organo comune, ovvero se l’organo comune è privo dei requisiti di qualificazione richiesti, partecipa nelle forme del RTI costituito o costituendo)</w:t>
      </w:r>
      <w:r>
        <w:rPr>
          <w:rFonts w:ascii="Calibri" w:hAnsi="Calibri" w:cs="Arial"/>
          <w:b/>
          <w:i/>
          <w:iCs/>
          <w:color w:val="000000"/>
          <w:sz w:val="18"/>
          <w:szCs w:val="18"/>
        </w:rPr>
      </w:r>
      <w:r>
        <w:rPr>
          <w:rFonts w:ascii="Calibri" w:hAnsi="Calibri" w:cs="Arial"/>
          <w:b/>
          <w:i/>
          <w:iCs/>
          <w:color w:val="000000"/>
          <w:sz w:val="18"/>
          <w:szCs w:val="18"/>
        </w:rPr>
      </w:r>
    </w:p>
    <w:p>
      <w:pPr>
        <w:numPr>
          <w:ilvl w:val="0"/>
          <w:numId w:val="24"/>
        </w:numPr>
        <w:pBdr/>
        <w:tabs>
          <w:tab w:val="num" w:leader="none" w:pos="284"/>
          <w:tab w:val="clear" w:leader="none" w:pos="644"/>
        </w:tabs>
        <w:spacing w:line="276" w:lineRule="auto"/>
        <w:ind w:hanging="284" w:left="284"/>
        <w:jc w:val="both"/>
        <w:rPr>
          <w:rFonts w:ascii="Calibri" w:hAnsi="Calibri" w:cs="Arial"/>
        </w:rPr>
      </w:pPr>
      <w:r>
        <w:rPr>
          <w:rFonts w:ascii="Calibri" w:hAnsi="Calibri" w:cs="Arial"/>
        </w:rPr>
        <w:t xml:space="preserve">di impegnarsi, in caso di aggiudicazione ad uniformarsi alla disciplina vigente con riguardo ai raggruppamenti temporanei;</w:t>
      </w:r>
      <w:r>
        <w:rPr>
          <w:rFonts w:ascii="Calibri" w:hAnsi="Calibri" w:cs="Arial"/>
        </w:rPr>
      </w:r>
      <w:r>
        <w:rPr>
          <w:rFonts w:ascii="Calibri" w:hAnsi="Calibri" w:cs="Arial"/>
        </w:rPr>
      </w:r>
    </w:p>
    <w:p>
      <w:pPr>
        <w:pBdr/>
        <w:tabs>
          <w:tab w:val="left" w:leader="none" w:pos="284"/>
        </w:tabs>
        <w:spacing w:line="276" w:lineRule="auto"/>
        <w:ind/>
        <w:jc w:val="both"/>
        <w:rPr>
          <w:rFonts w:ascii="Calibri" w:hAnsi="Calibri" w:cs="Arial"/>
        </w:rPr>
      </w:pPr>
      <w:r>
        <w:rPr>
          <w:rFonts w:ascii="Calibri" w:hAnsi="Calibri" w:cs="Arial"/>
        </w:rPr>
      </w:r>
      <w:r>
        <w:rPr>
          <w:rFonts w:ascii="Calibri" w:hAnsi="Calibri" w:cs="Arial"/>
        </w:rPr>
      </w:r>
      <w:r>
        <w:rPr>
          <w:rFonts w:ascii="Calibri" w:hAnsi="Calibri" w:cs="Arial"/>
        </w:rPr>
      </w:r>
    </w:p>
    <w:p>
      <w:pPr>
        <w:pBdr/>
        <w:tabs>
          <w:tab w:val="left" w:leader="none" w:pos="284"/>
          <w:tab w:val="left" w:leader="none" w:pos="8496"/>
        </w:tabs>
        <w:spacing w:line="276" w:lineRule="auto"/>
        <w:ind/>
        <w:jc w:val="both"/>
        <w:rPr>
          <w:rFonts w:ascii="Calibri" w:hAnsi="Calibri" w:cs="Arial"/>
          <w:b/>
          <w:i/>
          <w:iCs/>
          <w:color w:val="000000"/>
          <w:sz w:val="18"/>
          <w:szCs w:val="18"/>
        </w:rPr>
      </w:pPr>
      <w:r>
        <w:rPr>
          <w:rFonts w:ascii="Calibri" w:hAnsi="Calibri" w:cs="Arial"/>
          <w:sz w:val="19"/>
          <w:szCs w:val="19"/>
        </w:rPr>
        <w:fldChar w:fldCharType="begin">
          <w:ffData>
            <w:name w:val="Check24"/>
            <w:enabled w:val="true"/>
            <w:calcOnExit w:val="false"/>
            <w:checkBox>
              <w:default w:val="false"/>
              <w:sizeAuto w:val="true"/>
            </w:checkBox>
          </w:ffData>
        </w:fldChar>
      </w:r>
      <w:r>
        <w:rPr>
          <w:rFonts w:ascii="Calibri" w:hAnsi="Calibri" w:cs="Arial"/>
          <w:sz w:val="19"/>
          <w:szCs w:val="19"/>
        </w:rPr>
        <w:instrText xml:space="preserve"> FORMCHECKBOX </w:instrText>
      </w:r>
      <w:r>
        <w:rPr>
          <w:rFonts w:ascii="Calibri" w:hAnsi="Calibri" w:cs="Arial"/>
          <w:sz w:val="19"/>
          <w:szCs w:val="19"/>
        </w:rPr>
        <w:fldChar w:fldCharType="separate"/>
      </w:r>
      <w:r>
        <w:rPr>
          <w:rFonts w:ascii="Calibri" w:hAnsi="Calibri" w:cs="Arial"/>
          <w:sz w:val="19"/>
          <w:szCs w:val="19"/>
        </w:rPr>
        <w:fldChar w:fldCharType="end"/>
      </w:r>
      <w:r>
        <w:rPr>
          <w:rFonts w:ascii="Calibri" w:hAnsi="Calibri"/>
        </w:rPr>
        <w:t xml:space="preserve"> </w:t>
      </w:r>
      <w:r>
        <w:rPr>
          <w:rFonts w:ascii="Calibri" w:hAnsi="Calibri" w:cs="Arial"/>
          <w:b/>
          <w:i/>
          <w:iCs/>
          <w:color w:val="000000"/>
          <w:sz w:val="18"/>
          <w:szCs w:val="18"/>
        </w:rPr>
        <w:t xml:space="preserve">(nel caso di aggregazioni di imprese aderenti al contratto di re</w:t>
      </w:r>
      <w:r>
        <w:rPr>
          <w:rFonts w:ascii="Calibri" w:hAnsi="Calibri" w:cs="Arial"/>
          <w:b/>
          <w:i/>
          <w:iCs/>
          <w:color w:val="000000"/>
          <w:sz w:val="18"/>
          <w:szCs w:val="18"/>
        </w:rPr>
        <w:t xml:space="preserve">te: se la rete è  dotata di un organo comune privo del potere di rappresentanza o se la rete è sprovvista di organo comune, ovvero se l’organo comune è privo dei requisiti di qualificazione richiesti, partecipa nelle forme del RTI costituito o costituendo)</w:t>
      </w:r>
      <w:r>
        <w:rPr>
          <w:rFonts w:ascii="Calibri" w:hAnsi="Calibri" w:cs="Arial"/>
          <w:b/>
          <w:i/>
          <w:iCs/>
          <w:color w:val="000000"/>
          <w:sz w:val="18"/>
          <w:szCs w:val="18"/>
        </w:rPr>
      </w:r>
      <w:r>
        <w:rPr>
          <w:rFonts w:ascii="Calibri" w:hAnsi="Calibri" w:cs="Arial"/>
          <w:b/>
          <w:i/>
          <w:iCs/>
          <w:color w:val="000000"/>
          <w:sz w:val="18"/>
          <w:szCs w:val="18"/>
        </w:rPr>
      </w:r>
    </w:p>
    <w:p>
      <w:pPr>
        <w:pBdr/>
        <w:tabs>
          <w:tab w:val="left" w:leader="none" w:pos="284"/>
          <w:tab w:val="left" w:leader="none" w:pos="8496"/>
        </w:tabs>
        <w:spacing w:line="276" w:lineRule="auto"/>
        <w:ind/>
        <w:jc w:val="both"/>
        <w:rPr>
          <w:rFonts w:ascii="Calibri" w:hAnsi="Calibri" w:cs="Arial"/>
        </w:rPr>
      </w:pPr>
      <w:r>
        <w:rPr>
          <w:rFonts w:ascii="Calibri" w:hAnsi="Calibri" w:cs="Arial"/>
        </w:rPr>
        <w:t xml:space="preserve">aa)</w:t>
      </w:r>
      <w:r>
        <w:rPr>
          <w:rFonts w:ascii="Calibri" w:hAnsi="Calibri" w:cs="Arial"/>
        </w:rPr>
        <w:t xml:space="preserve"> </w:t>
      </w:r>
      <w:r>
        <w:rPr>
          <w:rFonts w:ascii="Calibri" w:hAnsi="Calibri" w:cs="Arial"/>
        </w:rPr>
        <w:t xml:space="preserve">che le prestazioni del servizio che saranno eseguite dai singoli operatori economici aggregati </w:t>
      </w:r>
      <w:r>
        <w:rPr>
          <w:rFonts w:ascii="Calibri" w:hAnsi="Calibri" w:cs="Arial"/>
        </w:rPr>
        <w:t xml:space="preserve">in rete</w:t>
      </w:r>
      <w:r>
        <w:rPr>
          <w:rFonts w:ascii="Calibri" w:hAnsi="Calibri" w:cs="Arial"/>
        </w:rPr>
        <w:t xml:space="preserve"> sono le seguenti:</w:t>
      </w:r>
      <w:r>
        <w:rPr>
          <w:rFonts w:ascii="Calibri" w:hAnsi="Calibri" w:cs="Arial"/>
        </w:rPr>
      </w:r>
      <w:r>
        <w:rPr>
          <w:rFonts w:ascii="Calibri" w:hAnsi="Calibri" w:cs="Arial"/>
        </w:rPr>
      </w:r>
    </w:p>
    <w:tbl>
      <w:tblPr>
        <w:tblW w:w="0" w:type="auto"/>
        <w:tblInd w:w="4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600"/>
        <w:gridCol w:w="4285"/>
        <w:gridCol w:w="4462"/>
      </w:tblGrid>
      <w:tr>
        <w:trPr>
          <w:trHeight w:val="303"/>
        </w:trPr>
        <w:tc>
          <w:tcPr>
            <w:shd w:val="clear" w:color="auto" w:fill="e6e6e6"/>
            <w:tcBorders>
              <w:top w:val="single" w:color="auto" w:sz="4" w:space="0"/>
              <w:left w:val="single" w:color="auto" w:sz="4" w:space="0"/>
              <w:bottom w:val="single" w:color="auto" w:sz="4" w:space="0"/>
              <w:right w:val="single" w:color="auto" w:sz="4" w:space="0"/>
            </w:tcBorders>
            <w:tcW w:w="600" w:type="dxa"/>
            <w:vAlign w:val="center"/>
            <w:textDirection w:val="lrTb"/>
            <w:noWrap w:val="false"/>
          </w:tcPr>
          <w:p>
            <w:pPr>
              <w:pStyle w:val="1330"/>
              <w:pBdr/>
              <w:spacing/>
              <w:ind/>
              <w:jc w:val="center"/>
              <w:rPr>
                <w:rFonts w:ascii="Calibri" w:hAnsi="Calibri"/>
                <w:lang w:val="it-IT"/>
              </w:rPr>
            </w:pPr>
            <w:r>
              <w:rPr>
                <w:rFonts w:ascii="Calibri" w:hAnsi="Calibri"/>
                <w:lang w:val="it-IT"/>
              </w:rPr>
              <w:t xml:space="preserve">N.</w:t>
            </w:r>
            <w:r>
              <w:rPr>
                <w:rFonts w:ascii="Calibri" w:hAnsi="Calibri"/>
                <w:lang w:val="it-IT"/>
              </w:rPr>
            </w:r>
            <w:r>
              <w:rPr>
                <w:rFonts w:ascii="Calibri" w:hAnsi="Calibri"/>
                <w:lang w:val="it-IT"/>
              </w:rPr>
            </w:r>
          </w:p>
        </w:tc>
        <w:tc>
          <w:tcPr>
            <w:shd w:val="clear" w:color="auto" w:fill="e6e6e6"/>
            <w:tcBorders>
              <w:top w:val="single" w:color="auto" w:sz="4" w:space="0"/>
              <w:left w:val="single" w:color="auto" w:sz="4" w:space="0"/>
              <w:bottom w:val="single" w:color="auto" w:sz="4" w:space="0"/>
              <w:right w:val="single" w:color="auto" w:sz="4" w:space="0"/>
            </w:tcBorders>
            <w:tcW w:w="4285" w:type="dxa"/>
            <w:vAlign w:val="center"/>
            <w:textDirection w:val="lrTb"/>
            <w:noWrap w:val="false"/>
          </w:tcPr>
          <w:p>
            <w:pPr>
              <w:pStyle w:val="1330"/>
              <w:pBdr/>
              <w:spacing/>
              <w:ind/>
              <w:jc w:val="center"/>
              <w:rPr>
                <w:rFonts w:ascii="Calibri" w:hAnsi="Calibri"/>
                <w:lang w:val="it-IT"/>
              </w:rPr>
            </w:pPr>
            <w:r>
              <w:rPr>
                <w:rFonts w:ascii="Calibri" w:hAnsi="Calibri"/>
                <w:lang w:val="it-IT"/>
              </w:rPr>
              <w:t xml:space="preserve">Operatore Economico </w:t>
            </w:r>
            <w:r>
              <w:rPr>
                <w:rFonts w:ascii="Calibri" w:hAnsi="Calibri"/>
                <w:lang w:val="it-IT"/>
              </w:rPr>
            </w:r>
            <w:r>
              <w:rPr>
                <w:rFonts w:ascii="Calibri" w:hAnsi="Calibri"/>
                <w:lang w:val="it-IT"/>
              </w:rPr>
            </w:r>
          </w:p>
        </w:tc>
        <w:tc>
          <w:tcPr>
            <w:shd w:val="clear" w:color="auto" w:fill="e6e6e6"/>
            <w:tcBorders>
              <w:top w:val="single" w:color="auto" w:sz="4" w:space="0"/>
              <w:left w:val="single" w:color="auto" w:sz="4" w:space="0"/>
              <w:bottom w:val="single" w:color="auto" w:sz="4" w:space="0"/>
              <w:right w:val="single" w:color="auto" w:sz="4" w:space="0"/>
            </w:tcBorders>
            <w:tcW w:w="4462" w:type="dxa"/>
            <w:vAlign w:val="center"/>
            <w:textDirection w:val="lrTb"/>
            <w:noWrap w:val="false"/>
          </w:tcPr>
          <w:p>
            <w:pPr>
              <w:pStyle w:val="1330"/>
              <w:pBdr/>
              <w:spacing/>
              <w:ind/>
              <w:jc w:val="center"/>
              <w:rPr>
                <w:rFonts w:ascii="Calibri" w:hAnsi="Calibri"/>
                <w:lang w:val="it-IT"/>
              </w:rPr>
            </w:pPr>
            <w:r>
              <w:rPr>
                <w:rFonts w:ascii="Calibri" w:hAnsi="Calibri"/>
                <w:lang w:val="it-IT"/>
              </w:rPr>
              <w:t xml:space="preserve">Prestazioni </w:t>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r>
        <w:trPr>
          <w:trHeight w:val="567"/>
        </w:trPr>
        <w:tc>
          <w:tcPr>
            <w:tcBorders>
              <w:top w:val="single" w:color="auto" w:sz="4" w:space="0"/>
              <w:left w:val="single" w:color="auto" w:sz="4" w:space="0"/>
              <w:bottom w:val="single" w:color="auto" w:sz="4" w:space="0"/>
              <w:right w:val="single" w:color="auto" w:sz="4" w:space="0"/>
            </w:tcBorders>
            <w:tcW w:w="600" w:type="dxa"/>
            <w:textDirection w:val="lrTb"/>
            <w:noWrap w:val="false"/>
          </w:tcPr>
          <w:p>
            <w:pPr>
              <w:pStyle w:val="1330"/>
              <w:pBdr/>
              <w:spacing/>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285" w:type="dxa"/>
            <w:textDirection w:val="lrTb"/>
            <w:noWrap w:val="false"/>
          </w:tcPr>
          <w:p>
            <w:pPr>
              <w:pStyle w:val="1330"/>
              <w:pBdr/>
              <w:spacing/>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c>
          <w:tcPr>
            <w:tcBorders>
              <w:top w:val="single" w:color="auto" w:sz="4" w:space="0"/>
              <w:left w:val="single" w:color="auto" w:sz="4" w:space="0"/>
              <w:bottom w:val="single" w:color="auto" w:sz="4" w:space="0"/>
              <w:right w:val="single" w:color="auto" w:sz="4" w:space="0"/>
            </w:tcBorders>
            <w:tcW w:w="4462" w:type="dxa"/>
            <w:textDirection w:val="lrTb"/>
            <w:noWrap w:val="false"/>
          </w:tcPr>
          <w:p>
            <w:pPr>
              <w:pStyle w:val="1330"/>
              <w:pBdr/>
              <w:spacing/>
              <w:ind/>
              <w:rPr>
                <w:rFonts w:ascii="Calibri" w:hAnsi="Calibri"/>
                <w:lang w:val="it-IT"/>
              </w:rPr>
            </w:pPr>
            <w:r>
              <w:rPr>
                <w:rFonts w:ascii="Calibri" w:hAnsi="Calibri"/>
                <w:lang w:val="it-IT"/>
              </w:rPr>
            </w:r>
            <w:r>
              <w:rPr>
                <w:rFonts w:ascii="Calibri" w:hAnsi="Calibri"/>
                <w:lang w:val="it-IT"/>
              </w:rPr>
            </w:r>
            <w:r>
              <w:rPr>
                <w:rFonts w:ascii="Calibri" w:hAnsi="Calibri"/>
                <w:lang w:val="it-IT"/>
              </w:rPr>
            </w:r>
          </w:p>
        </w:tc>
      </w:tr>
    </w:tbl>
    <w:p>
      <w:pPr>
        <w:pStyle w:val="1337"/>
        <w:pBdr/>
        <w:spacing w:before="9"/>
        <w:ind/>
        <w:rPr>
          <w:rFonts w:asciiTheme="minorHAnsi" w:hAnsiTheme="minorHAnsi"/>
        </w:rPr>
      </w:pPr>
      <w:r>
        <w:rPr>
          <w:rFonts w:asciiTheme="minorHAnsi" w:hAnsiTheme="minorHAnsi"/>
        </w:rPr>
      </w:r>
      <w:r>
        <w:rPr>
          <w:rFonts w:asciiTheme="minorHAnsi" w:hAnsiTheme="minorHAnsi"/>
        </w:rPr>
      </w:r>
      <w:r>
        <w:rPr>
          <w:rFonts w:asciiTheme="minorHAnsi" w:hAnsiTheme="minorHAnsi"/>
        </w:rPr>
      </w:r>
    </w:p>
    <w:p>
      <w:pPr>
        <w:pStyle w:val="1336"/>
        <w:pBdr/>
        <w:tabs>
          <w:tab w:val="left" w:leader="dot" w:pos="8824"/>
        </w:tabs>
        <w:spacing/>
        <w:ind/>
        <w:rPr>
          <w:rFonts w:ascii="Calibri" w:hAnsi="Calibri"/>
          <w:lang w:val="it-IT"/>
        </w:rPr>
      </w:pPr>
      <w:r>
        <w:rPr>
          <w:rFonts w:ascii="Calibri" w:hAnsi="Calibri"/>
          <w:lang w:val="it-IT"/>
        </w:rPr>
      </w:r>
      <w:r>
        <w:rPr>
          <w:rFonts w:ascii="Calibri" w:hAnsi="Calibri"/>
          <w:lang w:val="it-IT"/>
        </w:rPr>
      </w:r>
      <w:r>
        <w:rPr>
          <w:rFonts w:ascii="Calibri" w:hAnsi="Calibri"/>
          <w:lang w:val="it-IT"/>
        </w:rPr>
      </w:r>
    </w:p>
    <w:p>
      <w:pPr>
        <w:pStyle w:val="1336"/>
        <w:pBdr/>
        <w:tabs>
          <w:tab w:val="left" w:leader="dot" w:pos="8824"/>
        </w:tabs>
        <w:spacing/>
        <w:ind/>
        <w:rPr>
          <w:rFonts w:ascii="Calibri" w:hAnsi="Calibri"/>
          <w:lang w:val="it-IT"/>
        </w:rPr>
      </w:pPr>
      <w:r>
        <w:rPr>
          <w:rFonts w:ascii="Calibri" w:hAnsi="Calibri"/>
          <w:lang w:val="it-IT"/>
        </w:rPr>
        <w:t xml:space="preserve">Data ____________________________</w:t>
      </w:r>
      <w:r>
        <w:rPr>
          <w:rFonts w:ascii="Calibri" w:hAnsi="Calibri"/>
          <w:lang w:val="it-IT"/>
        </w:rPr>
      </w:r>
      <w:r>
        <w:rPr>
          <w:rFonts w:ascii="Calibri" w:hAnsi="Calibri"/>
          <w:lang w:val="it-IT"/>
        </w:rPr>
      </w:r>
    </w:p>
    <w:p>
      <w:pPr>
        <w:pStyle w:val="1336"/>
        <w:pBdr/>
        <w:tabs>
          <w:tab w:val="left" w:leader="none" w:pos="4820"/>
          <w:tab w:val="left" w:leader="none" w:pos="5245"/>
          <w:tab w:val="left" w:leader="dot" w:pos="8824"/>
        </w:tabs>
        <w:spacing/>
        <w:ind/>
        <w:rPr>
          <w:rFonts w:ascii="Calibri" w:hAnsi="Calibri"/>
          <w:lang w:val="it-IT"/>
        </w:rPr>
      </w:pPr>
      <w:r>
        <w:rPr>
          <w:rFonts w:ascii="Calibri" w:hAnsi="Calibri"/>
          <w:lang w:val="it-IT"/>
        </w:rPr>
        <w:tab/>
      </w:r>
      <w:r>
        <w:rPr>
          <w:rFonts w:ascii="Calibri" w:hAnsi="Calibri"/>
          <w:lang w:val="it-IT"/>
        </w:rPr>
        <w:tab/>
      </w:r>
      <w:r>
        <w:rPr>
          <w:rFonts w:ascii="Calibri" w:hAnsi="Calibri"/>
          <w:lang w:val="it-IT"/>
        </w:rPr>
        <w:t xml:space="preserve">FIRMA </w:t>
      </w:r>
      <w:r>
        <w:rPr>
          <w:rFonts w:ascii="Calibri" w:hAnsi="Calibri"/>
          <w:lang w:val="it-IT"/>
        </w:rPr>
        <w:t xml:space="preserve">__________________________________</w:t>
      </w:r>
      <w:r>
        <w:rPr>
          <w:rFonts w:ascii="Calibri" w:hAnsi="Calibri"/>
          <w:lang w:val="it-IT"/>
        </w:rPr>
      </w:r>
      <w:r>
        <w:rPr>
          <w:rFonts w:ascii="Calibri" w:hAnsi="Calibri"/>
          <w:lang w:val="it-IT"/>
        </w:rPr>
      </w:r>
    </w:p>
    <w:p>
      <w:pPr>
        <w:pBdr/>
        <w:spacing/>
        <w:ind/>
        <w:jc w:val="both"/>
        <w:rPr>
          <w:rFonts w:ascii="Calibri" w:hAnsi="Calibri" w:cs="Arial"/>
          <w:color w:val="000000"/>
          <w:sz w:val="22"/>
          <w:szCs w:val="22"/>
        </w:rPr>
      </w:pPr>
      <w:r>
        <w:rPr>
          <w:rFonts w:ascii="Calibri" w:hAnsi="Calibri" w:cs="Arial"/>
          <w:color w:val="000000"/>
          <w:sz w:val="22"/>
          <w:szCs w:val="22"/>
        </w:rPr>
      </w:r>
      <w:r>
        <w:rPr>
          <w:rFonts w:ascii="Calibri" w:hAnsi="Calibri" w:cs="Arial"/>
          <w:color w:val="000000"/>
          <w:sz w:val="22"/>
          <w:szCs w:val="22"/>
        </w:rPr>
      </w:r>
      <w:r>
        <w:rPr>
          <w:rFonts w:ascii="Calibri" w:hAnsi="Calibri" w:cs="Arial"/>
          <w:color w:val="000000"/>
          <w:sz w:val="22"/>
          <w:szCs w:val="22"/>
        </w:rPr>
      </w:r>
    </w:p>
    <w:p>
      <w:pPr>
        <w:pBdr/>
        <w:spacing/>
        <w:ind/>
        <w:jc w:val="both"/>
        <w:rPr>
          <w:rFonts w:ascii="Calibri" w:hAnsi="Calibri" w:cs="Arial"/>
          <w:color w:val="000000"/>
          <w:sz w:val="22"/>
          <w:szCs w:val="22"/>
        </w:rPr>
      </w:pPr>
      <w:r>
        <w:rPr>
          <w:rFonts w:ascii="Calibri" w:hAnsi="Calibri" w:cs="Arial"/>
          <w:color w:val="000000"/>
          <w:sz w:val="22"/>
          <w:szCs w:val="22"/>
        </w:rPr>
      </w:r>
      <w:r>
        <w:rPr>
          <w:rFonts w:ascii="Calibri" w:hAnsi="Calibri" w:cs="Arial"/>
          <w:color w:val="000000"/>
          <w:sz w:val="22"/>
          <w:szCs w:val="22"/>
        </w:rPr>
      </w:r>
      <w:r>
        <w:rPr>
          <w:rFonts w:ascii="Calibri" w:hAnsi="Calibri" w:cs="Arial"/>
          <w:color w:val="000000"/>
          <w:sz w:val="22"/>
          <w:szCs w:val="22"/>
        </w:rPr>
      </w:r>
    </w:p>
    <w:p>
      <w:pPr>
        <w:pBdr/>
        <w:spacing/>
        <w:ind/>
        <w:jc w:val="both"/>
        <w:rPr>
          <w:rFonts w:ascii="Calibri" w:hAnsi="Calibri" w:cs="Arial"/>
          <w:sz w:val="16"/>
          <w:szCs w:val="16"/>
        </w:rPr>
      </w:pPr>
      <w:r>
        <w:rPr>
          <w:rFonts w:ascii="Calibri" w:hAnsi="Calibri" w:cs="Arial"/>
          <w:color w:val="000000"/>
          <w:sz w:val="16"/>
          <w:szCs w:val="16"/>
        </w:rPr>
        <w:t xml:space="preserve">Documento informatico firmato digitalmente ai sensi </w:t>
      </w:r>
      <w:r>
        <w:rPr>
          <w:rFonts w:ascii="Calibri" w:hAnsi="Calibri" w:eastAsia="Calibri" w:cs="Arial"/>
          <w:color w:val="000000"/>
          <w:sz w:val="16"/>
          <w:szCs w:val="16"/>
        </w:rPr>
        <w:t xml:space="preserve">del testo unico D.P.R. 28 dicembre 2000, n. 445, del D.Lgs. 7 marzo 2005, n.</w:t>
      </w:r>
      <w:r>
        <w:rPr>
          <w:rFonts w:ascii="Calibri" w:hAnsi="Calibri" w:eastAsia="Calibri" w:cs="Arial"/>
          <w:color w:val="000000"/>
          <w:sz w:val="16"/>
          <w:szCs w:val="16"/>
        </w:rPr>
        <w:t xml:space="preserve"> </w:t>
      </w:r>
      <w:r>
        <w:rPr>
          <w:rFonts w:ascii="Calibri" w:hAnsi="Calibri" w:eastAsia="Calibri" w:cs="Arial"/>
          <w:color w:val="000000"/>
          <w:sz w:val="16"/>
          <w:szCs w:val="16"/>
        </w:rPr>
        <w:t xml:space="preserve">82 e norme collegate</w:t>
      </w:r>
      <w:r>
        <w:rPr>
          <w:rFonts w:ascii="Calibri" w:hAnsi="Calibri" w:eastAsia="Calibri" w:cs="Arial"/>
          <w:color w:val="000000"/>
          <w:sz w:val="16"/>
          <w:szCs w:val="16"/>
        </w:rPr>
        <w:t xml:space="preserve">.</w:t>
      </w:r>
      <w:r>
        <w:rPr>
          <w:rFonts w:ascii="Calibri" w:hAnsi="Calibri" w:cs="Arial"/>
          <w:sz w:val="16"/>
          <w:szCs w:val="16"/>
        </w:rPr>
      </w:r>
      <w:r>
        <w:rPr>
          <w:rFonts w:ascii="Calibri" w:hAnsi="Calibri" w:cs="Arial"/>
          <w:sz w:val="16"/>
          <w:szCs w:val="16"/>
        </w:rPr>
      </w:r>
    </w:p>
    <w:p>
      <w:pPr>
        <w:pStyle w:val="1343"/>
        <w:pBdr/>
        <w:spacing/>
        <w:ind/>
        <w:rPr>
          <w:rFonts w:ascii="Calibri" w:hAnsi="Calibri"/>
          <w:b w:val="0"/>
          <w:sz w:val="22"/>
          <w:szCs w:val="22"/>
        </w:rPr>
      </w:pPr>
      <w:r>
        <w:rPr>
          <w:rFonts w:ascii="Calibri" w:hAnsi="Calibri"/>
          <w:b w:val="0"/>
          <w:sz w:val="22"/>
          <w:szCs w:val="22"/>
        </w:rPr>
      </w:r>
      <w:r>
        <w:rPr>
          <w:rFonts w:ascii="Calibri" w:hAnsi="Calibri"/>
          <w:b w:val="0"/>
          <w:sz w:val="22"/>
          <w:szCs w:val="22"/>
        </w:rPr>
      </w:r>
      <w:r>
        <w:rPr>
          <w:rFonts w:ascii="Calibri" w:hAnsi="Calibri"/>
          <w:b w:val="0"/>
          <w:sz w:val="22"/>
          <w:szCs w:val="22"/>
        </w:rPr>
      </w:r>
    </w:p>
    <w:p>
      <w:pPr>
        <w:pStyle w:val="1343"/>
        <w:pBdr/>
        <w:spacing/>
        <w:ind/>
        <w:rPr>
          <w:rFonts w:ascii="Calibri" w:hAnsi="Calibri"/>
          <w:b w:val="0"/>
          <w:sz w:val="22"/>
          <w:szCs w:val="22"/>
        </w:rPr>
      </w:pPr>
      <w:r>
        <w:rPr>
          <w:rFonts w:ascii="Calibri" w:hAnsi="Calibri"/>
          <w:b w:val="0"/>
          <w:sz w:val="22"/>
          <w:szCs w:val="22"/>
        </w:rPr>
      </w:r>
      <w:r>
        <w:rPr>
          <w:rFonts w:ascii="Calibri" w:hAnsi="Calibri"/>
          <w:b w:val="0"/>
          <w:sz w:val="22"/>
          <w:szCs w:val="22"/>
        </w:rPr>
      </w:r>
      <w:r>
        <w:rPr>
          <w:rFonts w:ascii="Calibri" w:hAnsi="Calibri"/>
          <w:b w:val="0"/>
          <w:sz w:val="22"/>
          <w:szCs w:val="22"/>
        </w:rPr>
      </w:r>
    </w:p>
    <w:p>
      <w:pPr>
        <w:pStyle w:val="1343"/>
        <w:pBdr/>
        <w:spacing/>
        <w:ind/>
        <w:rPr>
          <w:rFonts w:ascii="Calibri" w:hAnsi="Calibri"/>
          <w:b w:val="0"/>
          <w:bCs w:val="0"/>
          <w:sz w:val="22"/>
          <w:szCs w:val="22"/>
        </w:rPr>
      </w:pPr>
      <w:r>
        <w:rPr>
          <w:rFonts w:ascii="Calibri" w:hAnsi="Calibri"/>
          <w:b w:val="0"/>
          <w:sz w:val="22"/>
          <w:szCs w:val="22"/>
        </w:rPr>
      </w:r>
      <w:r>
        <w:rPr>
          <w:rFonts w:ascii="Calibri" w:hAnsi="Calibri"/>
          <w:b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bCs w:val="0"/>
          <w:sz w:val="22"/>
          <w:szCs w:val="22"/>
        </w:rPr>
      </w:r>
      <w:r>
        <w:rPr>
          <w:rFonts w:ascii="Calibri" w:hAnsi="Calibri"/>
          <w:b w:val="0"/>
          <w:bCs w:val="0"/>
          <w:sz w:val="22"/>
          <w:szCs w:val="22"/>
        </w:rPr>
      </w:r>
    </w:p>
    <w:p>
      <w:pPr>
        <w:pStyle w:val="1343"/>
        <w:pBdr/>
        <w:spacing/>
        <w:ind/>
        <w:rPr>
          <w:rFonts w:ascii="Calibri" w:hAnsi="Calibri"/>
          <w:b w:val="0"/>
          <w:bCs w:val="0"/>
          <w:sz w:val="22"/>
          <w:szCs w:val="22"/>
        </w:rPr>
      </w:pPr>
      <w:r>
        <w:rPr>
          <w:rFonts w:ascii="Calibri" w:hAnsi="Calibri"/>
          <w:b w:val="0"/>
          <w:sz w:val="22"/>
          <w:szCs w:val="22"/>
        </w:rPr>
      </w:r>
      <w:r>
        <w:rPr>
          <w:rFonts w:ascii="Calibri" w:hAnsi="Calibri"/>
          <w:b w:val="0"/>
          <w:sz w:val="22"/>
          <w:szCs w:val="22"/>
        </w:rPr>
      </w:r>
      <w:r>
        <w:rPr>
          <w:rFonts w:ascii="Calibri" w:hAnsi="Calibri"/>
          <w:b w:val="0"/>
          <w:sz w:val="22"/>
          <w:szCs w:val="22"/>
        </w:rPr>
      </w:r>
    </w:p>
    <w:p>
      <w:pPr>
        <w:pStyle w:val="1343"/>
        <w:pBdr/>
        <w:spacing/>
        <w:ind/>
        <w:rPr>
          <w:rFonts w:ascii="Calibri" w:hAnsi="Calibri"/>
          <w:b w:val="0"/>
          <w:sz w:val="22"/>
          <w:szCs w:val="22"/>
        </w:rPr>
      </w:pPr>
      <w:r>
        <w:rPr>
          <w:rFonts w:ascii="Calibri" w:hAnsi="Calibri"/>
          <w:b w:val="0"/>
          <w:sz w:val="22"/>
          <w:szCs w:val="22"/>
        </w:rPr>
        <w:t xml:space="preserve"> </w:t>
      </w:r>
      <w:r>
        <w:rPr>
          <w:rFonts w:ascii="Calibri" w:hAnsi="Calibri"/>
          <w:b w:val="0"/>
          <w:sz w:val="22"/>
          <w:szCs w:val="22"/>
        </w:rPr>
      </w:r>
      <w:r>
        <w:rPr>
          <w:rFonts w:ascii="Calibri" w:hAnsi="Calibri"/>
          <w:color w:val="a6a6a6"/>
        </w:rPr>
      </w:r>
      <w:r>
        <w:rPr>
          <w:rFonts w:ascii="Calibri" w:hAnsi="Calibri"/>
          <w:color w:val="a6a6a6"/>
        </w:rPr>
      </w:r>
      <w:r>
        <w:rPr>
          <w:rFonts w:ascii="Calibri" w:hAnsi="Calibri"/>
          <w:color w:val="a6a6a6"/>
        </w:rPr>
      </w:r>
      <w:r>
        <w:rPr>
          <w:rFonts w:ascii="Calibri" w:hAnsi="Calibri"/>
          <w:b w:val="0"/>
          <w:sz w:val="22"/>
          <w:szCs w:val="22"/>
        </w:rPr>
      </w:r>
    </w:p>
    <w:p>
      <w:pPr>
        <w:pStyle w:val="1343"/>
        <w:pBdr/>
        <w:spacing/>
        <w:ind/>
        <w:rPr>
          <w:rFonts w:ascii="Calibri" w:hAnsi="Calibri"/>
        </w:rPr>
      </w:pPr>
      <w:r>
        <w:rPr>
          <w:rFonts w:ascii="Calibri" w:hAnsi="Calibri"/>
        </w:rPr>
        <w:t xml:space="preserve">DICHIARAZIONE</w:t>
      </w:r>
      <w:r>
        <w:rPr>
          <w:rFonts w:ascii="Calibri" w:hAnsi="Calibri"/>
          <w:spacing w:val="-3"/>
        </w:rPr>
        <w:t xml:space="preserve"> </w:t>
      </w:r>
      <w:r>
        <w:rPr>
          <w:rFonts w:ascii="Calibri" w:hAnsi="Calibri"/>
        </w:rPr>
        <w:t xml:space="preserve">SOSTITUTIVA</w:t>
      </w:r>
      <w:r>
        <w:rPr>
          <w:rFonts w:ascii="Calibri" w:hAnsi="Calibri"/>
          <w:spacing w:val="-3"/>
        </w:rPr>
        <w:t xml:space="preserve"> </w:t>
      </w:r>
      <w:r>
        <w:rPr>
          <w:rFonts w:ascii="Calibri" w:hAnsi="Calibri"/>
        </w:rPr>
        <w:t xml:space="preserve">PER</w:t>
      </w:r>
      <w:r>
        <w:rPr>
          <w:rFonts w:ascii="Calibri" w:hAnsi="Calibri"/>
          <w:spacing w:val="-3"/>
        </w:rPr>
        <w:t xml:space="preserve"> </w:t>
      </w:r>
      <w:r>
        <w:rPr>
          <w:rFonts w:ascii="Calibri" w:hAnsi="Calibri"/>
        </w:rPr>
        <w:t xml:space="preserve">MARCA</w:t>
      </w:r>
      <w:r>
        <w:rPr>
          <w:rFonts w:ascii="Calibri" w:hAnsi="Calibri"/>
          <w:spacing w:val="-3"/>
        </w:rPr>
        <w:t xml:space="preserve"> </w:t>
      </w:r>
      <w:r>
        <w:rPr>
          <w:rFonts w:ascii="Calibri" w:hAnsi="Calibri"/>
        </w:rPr>
        <w:t xml:space="preserve">DA</w:t>
      </w:r>
      <w:r>
        <w:rPr>
          <w:rFonts w:ascii="Calibri" w:hAnsi="Calibri"/>
          <w:spacing w:val="-3"/>
        </w:rPr>
        <w:t xml:space="preserve"> </w:t>
      </w:r>
      <w:r>
        <w:rPr>
          <w:rFonts w:ascii="Calibri" w:hAnsi="Calibri"/>
        </w:rPr>
        <w:t xml:space="preserve">BOLLO</w:t>
      </w:r>
      <w:r>
        <w:rPr>
          <w:rFonts w:ascii="Calibri" w:hAnsi="Calibri"/>
        </w:rPr>
      </w:r>
      <w:r>
        <w:rPr>
          <w:rFonts w:ascii="Calibri" w:hAnsi="Calibri"/>
        </w:rPr>
      </w:r>
    </w:p>
    <w:p>
      <w:pPr>
        <w:pStyle w:val="1337"/>
        <w:pBdr/>
        <w:spacing w:line="273" w:lineRule="exact"/>
        <w:ind w:right="78"/>
        <w:jc w:val="center"/>
        <w:rPr>
          <w:rFonts w:ascii="Calibri" w:hAnsi="Calibri"/>
        </w:rPr>
      </w:pPr>
      <w:r>
        <w:rPr>
          <w:rFonts w:ascii="Calibri" w:hAnsi="Calibri"/>
        </w:rPr>
        <w:t xml:space="preserve">(Art.</w:t>
      </w:r>
      <w:r>
        <w:rPr>
          <w:rFonts w:ascii="Calibri" w:hAnsi="Calibri"/>
          <w:spacing w:val="-1"/>
        </w:rPr>
        <w:t xml:space="preserve"> </w:t>
      </w:r>
      <w:r>
        <w:rPr>
          <w:rFonts w:ascii="Calibri" w:hAnsi="Calibri"/>
        </w:rPr>
        <w:t xml:space="preserve">47</w:t>
      </w:r>
      <w:r>
        <w:rPr>
          <w:rFonts w:ascii="Calibri" w:hAnsi="Calibri"/>
          <w:spacing w:val="-1"/>
        </w:rPr>
        <w:t xml:space="preserve"> </w:t>
      </w:r>
      <w:r>
        <w:rPr>
          <w:rFonts w:ascii="Calibri" w:hAnsi="Calibri"/>
        </w:rPr>
        <w:t xml:space="preserve">D.P.R. 28</w:t>
      </w:r>
      <w:r>
        <w:rPr>
          <w:rFonts w:ascii="Calibri" w:hAnsi="Calibri"/>
          <w:spacing w:val="-1"/>
        </w:rPr>
        <w:t xml:space="preserve"> </w:t>
      </w:r>
      <w:r>
        <w:rPr>
          <w:rFonts w:ascii="Calibri" w:hAnsi="Calibri"/>
        </w:rPr>
        <w:t xml:space="preserve">dicembre</w:t>
      </w:r>
      <w:r>
        <w:rPr>
          <w:rFonts w:ascii="Calibri" w:hAnsi="Calibri"/>
          <w:spacing w:val="-2"/>
        </w:rPr>
        <w:t xml:space="preserve"> </w:t>
      </w:r>
      <w:r>
        <w:rPr>
          <w:rFonts w:ascii="Calibri" w:hAnsi="Calibri"/>
        </w:rPr>
        <w:t xml:space="preserve">2000, n.445</w:t>
      </w:r>
      <w:r>
        <w:rPr>
          <w:rFonts w:ascii="Calibri" w:hAnsi="Calibri"/>
          <w:spacing w:val="-1"/>
        </w:rPr>
        <w:t xml:space="preserve"> </w:t>
      </w:r>
      <w:r>
        <w:rPr>
          <w:rFonts w:ascii="Calibri" w:hAnsi="Calibri"/>
        </w:rPr>
        <w:t xml:space="preserve">– D.M.</w:t>
      </w:r>
      <w:r>
        <w:rPr>
          <w:rFonts w:ascii="Calibri" w:hAnsi="Calibri"/>
          <w:spacing w:val="-1"/>
        </w:rPr>
        <w:t xml:space="preserve"> </w:t>
      </w:r>
      <w:r>
        <w:rPr>
          <w:rFonts w:ascii="Calibri" w:hAnsi="Calibri"/>
        </w:rPr>
        <w:t xml:space="preserve">10</w:t>
      </w:r>
      <w:r>
        <w:rPr>
          <w:rFonts w:ascii="Calibri" w:hAnsi="Calibri"/>
          <w:spacing w:val="-1"/>
        </w:rPr>
        <w:t xml:space="preserve"> </w:t>
      </w:r>
      <w:r>
        <w:rPr>
          <w:rFonts w:ascii="Calibri" w:hAnsi="Calibri"/>
        </w:rPr>
        <w:t xml:space="preserve">novembre</w:t>
      </w:r>
      <w:r>
        <w:rPr>
          <w:rFonts w:ascii="Calibri" w:hAnsi="Calibri"/>
          <w:spacing w:val="-1"/>
        </w:rPr>
        <w:t xml:space="preserve"> </w:t>
      </w:r>
      <w:r>
        <w:rPr>
          <w:rFonts w:ascii="Calibri" w:hAnsi="Calibri"/>
        </w:rPr>
        <w:t xml:space="preserve">2011)</w:t>
      </w:r>
      <w:r>
        <w:rPr>
          <w:rFonts w:ascii="Calibri" w:hAnsi="Calibri"/>
        </w:rPr>
      </w:r>
      <w:r>
        <w:rPr>
          <w:rFonts w:ascii="Calibri" w:hAnsi="Calibri"/>
        </w:rPr>
      </w:r>
    </w:p>
    <w:p>
      <w:pPr>
        <w:pStyle w:val="1336"/>
        <w:pBdr/>
        <w:tabs>
          <w:tab w:val="left" w:leader="none" w:pos="4820"/>
          <w:tab w:val="left" w:leader="none" w:pos="5245"/>
          <w:tab w:val="left" w:leader="dot" w:pos="8824"/>
        </w:tabs>
        <w:spacing w:line="360" w:lineRule="auto"/>
        <w:ind/>
        <w:rPr>
          <w:rFonts w:ascii="Calibri" w:hAnsi="Calibri"/>
          <w:i/>
          <w:sz w:val="22"/>
          <w:szCs w:val="22"/>
          <w:lang w:val="it-IT"/>
        </w:rPr>
      </w:pPr>
      <w:r>
        <w:rPr>
          <w:rFonts w:ascii="Calibri" w:hAnsi="Calibri"/>
          <w:i/>
          <w:sz w:val="22"/>
          <w:szCs w:val="22"/>
          <w:lang w:val="it-IT"/>
        </w:rPr>
      </w:r>
      <w:r>
        <w:rPr>
          <w:rFonts w:ascii="Calibri" w:hAnsi="Calibri"/>
          <w:i/>
          <w:sz w:val="22"/>
          <w:szCs w:val="22"/>
          <w:lang w:val="it-IT"/>
        </w:rPr>
      </w:r>
      <w:r>
        <w:rPr>
          <w:rFonts w:ascii="Calibri" w:hAnsi="Calibri"/>
          <w:i/>
          <w:sz w:val="22"/>
          <w:szCs w:val="22"/>
          <w:lang w:val="it-IT"/>
        </w:rPr>
      </w:r>
    </w:p>
    <w:p>
      <w:pPr>
        <w:pStyle w:val="1336"/>
        <w:pBdr/>
        <w:tabs>
          <w:tab w:val="left" w:leader="none" w:pos="4820"/>
          <w:tab w:val="left" w:leader="none" w:pos="5245"/>
          <w:tab w:val="left" w:leader="dot" w:pos="8824"/>
        </w:tabs>
        <w:spacing w:line="360" w:lineRule="auto"/>
        <w:ind/>
        <w:rPr>
          <w:rFonts w:ascii="Calibri" w:hAnsi="Calibri"/>
          <w:i/>
          <w:sz w:val="22"/>
          <w:szCs w:val="22"/>
          <w:lang w:val="it-IT"/>
        </w:rPr>
      </w:pPr>
      <w:r>
        <w:rPr>
          <w:rFonts w:ascii="Calibri" w:hAnsi="Calibri"/>
          <w:i/>
          <w:sz w:val="22"/>
          <w:szCs w:val="22"/>
          <w:lang w:val="it-IT"/>
        </w:rPr>
        <mc:AlternateContent>
          <mc:Choice Requires="wpg">
            <w:drawing>
              <wp:anchor xmlns:wp="http://schemas.openxmlformats.org/drawingml/2006/wordprocessingDrawing" xmlns:wp14="http://schemas.microsoft.com/office/word/2010/wordprocessingDrawing" distT="0" distB="0" distL="114300" distR="114300" simplePos="0" relativeHeight="251657728" behindDoc="0" locked="0" layoutInCell="1" allowOverlap="1">
                <wp:simplePos x="0" y="0"/>
                <wp:positionH relativeFrom="column">
                  <wp:posOffset>43180</wp:posOffset>
                </wp:positionH>
                <wp:positionV relativeFrom="paragraph">
                  <wp:posOffset>23495</wp:posOffset>
                </wp:positionV>
                <wp:extent cx="2719705" cy="1423670"/>
                <wp:effectExtent l="0" t="0" r="0" b="0"/>
                <wp:wrapNone/>
                <wp:docPr id="5" name="_x0000_s2050"/>
                <wp:cNvGraphicFramePr/>
                <a:graphic xmlns:a="http://schemas.openxmlformats.org/drawingml/2006/main">
                  <a:graphicData uri="http://schemas.microsoft.com/office/word/2010/wordprocessingShape">
                    <wps:wsp>
                      <wps:cNvPr id="0" name=""/>
                      <wps:cNvSpPr txBox="1"/>
                      <wps:spPr bwMode="auto">
                        <a:xfrm>
                          <a:off x="0" y="0"/>
                          <a:ext cx="2719705" cy="1423670"/>
                        </a:xfrm>
                        <a:prstGeom prst="rect">
                          <a:avLst/>
                        </a:prstGeom>
                        <a:solidFill>
                          <a:srgbClr val="FFFFFF"/>
                        </a:solidFill>
                        <a:ln>
                          <a:solidFill>
                            <a:srgbClr val="000000"/>
                          </a:solidFill>
                        </a:ln>
                      </wps:spPr>
                      <wps:txbx>
                        <w:txbxContent>
                          <w:p>
                            <w:pPr>
                              <w:pBdr/>
                              <w:spacing/>
                              <w:ind/>
                              <w:rPr>
                                <w:color w:val="a6a6a6"/>
                              </w:rPr>
                            </w:pPr>
                            <w:r>
                              <w:rPr>
                                <w:color w:val="a6a6a6"/>
                              </w:rPr>
                              <w:t xml:space="preserve">Spazio per applicare la marca da bollo</w:t>
                            </w:r>
                            <w:r>
                              <w:rPr>
                                <w:color w:val="a6a6a6"/>
                              </w:rPr>
                            </w:r>
                            <w:r>
                              <w:rPr>
                                <w:color w:val="a6a6a6"/>
                              </w:rPr>
                            </w:r>
                          </w:p>
                        </w:txbxContent>
                      </wps:txbx>
                      <wps:bodyPr wrap="square" lIns="91440" tIns="45720" rIns="91440" bIns="45720" upright="1"/>
                    </wps:wsp>
                  </a:graphicData>
                </a:graphic>
              </wp:anchor>
            </w:drawing>
          </mc:Choice>
          <mc:Fallback>
            <w:pict>
              <v:shape id="shape 4" o:spid="_x0000_s4" o:spt="202" type="#_x0000_t202" style="position:absolute;z-index:251657728;o:allowoverlap:true;o:allowincell:true;mso-position-horizontal-relative:text;margin-left:3.40pt;mso-position-horizontal:absolute;mso-position-vertical-relative:text;margin-top:1.85pt;mso-position-vertical:absolute;width:214.15pt;height:112.10pt;mso-wrap-distance-left:9.00pt;mso-wrap-distance-top:0.00pt;mso-wrap-distance-right:9.00pt;mso-wrap-distance-bottom:0.00pt;visibility:visible;" fillcolor="#FFFFFF" strokecolor="#000000">
                <v:textbox inset="0,0,0,0">
                  <w:txbxContent>
                    <w:p>
                      <w:pPr>
                        <w:pBdr/>
                        <w:spacing/>
                        <w:ind/>
                        <w:rPr>
                          <w:color w:val="a6a6a6"/>
                        </w:rPr>
                      </w:pPr>
                      <w:r>
                        <w:rPr>
                          <w:color w:val="a6a6a6"/>
                        </w:rPr>
                        <w:t xml:space="preserve">Spazio per applicare la marca da bollo</w:t>
                      </w:r>
                      <w:r>
                        <w:rPr>
                          <w:color w:val="a6a6a6"/>
                        </w:rPr>
                      </w:r>
                      <w:r>
                        <w:rPr>
                          <w:color w:val="a6a6a6"/>
                        </w:rPr>
                      </w:r>
                    </w:p>
                  </w:txbxContent>
                </v:textbox>
              </v:shape>
            </w:pict>
          </mc:Fallback>
        </mc:AlternateContent>
      </w:r>
      <w:r>
        <w:rPr>
          <w:rFonts w:ascii="Calibri" w:hAnsi="Calibri"/>
          <w:i/>
          <w:sz w:val="22"/>
          <w:szCs w:val="22"/>
          <w:lang w:val="it-IT"/>
        </w:rPr>
      </w:r>
      <w:r>
        <w:rPr>
          <w:rFonts w:ascii="Calibri" w:hAnsi="Calibri"/>
          <w:i/>
          <w:sz w:val="22"/>
          <w:szCs w:val="22"/>
          <w:lang w:val="it-IT"/>
        </w:rPr>
      </w:r>
    </w:p>
    <w:p>
      <w:pPr>
        <w:pStyle w:val="1336"/>
        <w:pBdr/>
        <w:tabs>
          <w:tab w:val="left" w:leader="none" w:pos="4820"/>
          <w:tab w:val="left" w:leader="none" w:pos="5245"/>
          <w:tab w:val="left" w:leader="dot" w:pos="8824"/>
        </w:tabs>
        <w:spacing w:line="360" w:lineRule="auto"/>
        <w:ind/>
        <w:rPr>
          <w:rFonts w:ascii="Calibri" w:hAnsi="Calibri"/>
          <w:i/>
          <w:sz w:val="22"/>
          <w:szCs w:val="22"/>
          <w:lang w:val="it-IT"/>
        </w:rPr>
      </w:pPr>
      <w:r>
        <w:rPr>
          <w:rFonts w:ascii="Calibri" w:hAnsi="Calibri"/>
          <w:i/>
          <w:sz w:val="22"/>
          <w:szCs w:val="22"/>
          <w:lang w:val="it-IT"/>
        </w:rPr>
      </w:r>
      <w:r>
        <w:rPr>
          <w:rFonts w:ascii="Calibri" w:hAnsi="Calibri"/>
          <w:i/>
          <w:sz w:val="22"/>
          <w:szCs w:val="22"/>
          <w:lang w:val="it-IT"/>
        </w:rPr>
      </w:r>
      <w:r>
        <w:rPr>
          <w:rFonts w:ascii="Calibri" w:hAnsi="Calibri"/>
          <w:i/>
          <w:sz w:val="22"/>
          <w:szCs w:val="22"/>
          <w:lang w:val="it-IT"/>
        </w:rPr>
      </w:r>
    </w:p>
    <w:p>
      <w:pPr>
        <w:pStyle w:val="1336"/>
        <w:pBdr/>
        <w:tabs>
          <w:tab w:val="left" w:leader="none" w:pos="4820"/>
          <w:tab w:val="left" w:leader="none" w:pos="5245"/>
          <w:tab w:val="left" w:leader="dot" w:pos="8824"/>
        </w:tabs>
        <w:spacing w:line="360" w:lineRule="auto"/>
        <w:ind/>
        <w:rPr>
          <w:rFonts w:ascii="Calibri" w:hAnsi="Calibri"/>
          <w:i/>
          <w:sz w:val="22"/>
          <w:szCs w:val="22"/>
          <w:lang w:val="it-IT"/>
        </w:rPr>
      </w:pPr>
      <w:r>
        <w:rPr>
          <w:rFonts w:ascii="Calibri" w:hAnsi="Calibri"/>
          <w:i/>
          <w:sz w:val="22"/>
          <w:szCs w:val="22"/>
          <w:lang w:val="it-IT"/>
        </w:rPr>
      </w:r>
      <w:r>
        <w:rPr>
          <w:rFonts w:ascii="Calibri" w:hAnsi="Calibri"/>
          <w:i/>
          <w:sz w:val="22"/>
          <w:szCs w:val="22"/>
          <w:lang w:val="it-IT"/>
        </w:rPr>
      </w:r>
      <w:r>
        <w:rPr>
          <w:rFonts w:ascii="Calibri" w:hAnsi="Calibri"/>
          <w:i/>
          <w:sz w:val="22"/>
          <w:szCs w:val="22"/>
          <w:lang w:val="it-IT"/>
        </w:rPr>
      </w:r>
    </w:p>
    <w:p>
      <w:pPr>
        <w:pStyle w:val="1336"/>
        <w:pBdr/>
        <w:tabs>
          <w:tab w:val="left" w:leader="none" w:pos="4820"/>
          <w:tab w:val="left" w:leader="none" w:pos="5245"/>
          <w:tab w:val="left" w:leader="dot" w:pos="8824"/>
        </w:tabs>
        <w:spacing w:line="360" w:lineRule="auto"/>
        <w:ind/>
        <w:rPr>
          <w:rFonts w:ascii="Calibri" w:hAnsi="Calibri"/>
          <w:i/>
          <w:sz w:val="22"/>
          <w:szCs w:val="22"/>
          <w:lang w:val="it-IT"/>
        </w:rPr>
      </w:pPr>
      <w:r>
        <w:rPr>
          <w:rFonts w:ascii="Calibri" w:hAnsi="Calibri"/>
          <w:i/>
          <w:sz w:val="22"/>
          <w:szCs w:val="22"/>
          <w:lang w:val="it-IT"/>
        </w:rPr>
      </w:r>
      <w:r>
        <w:rPr>
          <w:rFonts w:ascii="Calibri" w:hAnsi="Calibri"/>
          <w:i/>
          <w:sz w:val="22"/>
          <w:szCs w:val="22"/>
          <w:lang w:val="it-IT"/>
        </w:rPr>
      </w:r>
      <w:r>
        <w:rPr>
          <w:rFonts w:ascii="Calibri" w:hAnsi="Calibri"/>
          <w:i/>
          <w:sz w:val="22"/>
          <w:szCs w:val="22"/>
          <w:lang w:val="it-IT"/>
        </w:rPr>
      </w:r>
    </w:p>
    <w:p>
      <w:pPr>
        <w:pStyle w:val="1336"/>
        <w:pBdr/>
        <w:tabs>
          <w:tab w:val="left" w:leader="none" w:pos="4820"/>
          <w:tab w:val="left" w:leader="none" w:pos="5245"/>
          <w:tab w:val="left" w:leader="dot" w:pos="8824"/>
        </w:tabs>
        <w:spacing w:line="360" w:lineRule="auto"/>
        <w:ind/>
        <w:rPr>
          <w:rFonts w:ascii="Calibri" w:hAnsi="Calibri"/>
          <w:i/>
          <w:sz w:val="22"/>
          <w:szCs w:val="22"/>
          <w:lang w:val="it-IT"/>
        </w:rPr>
      </w:pPr>
      <w:r>
        <w:rPr>
          <w:rFonts w:ascii="Calibri" w:hAnsi="Calibri"/>
          <w:i/>
          <w:sz w:val="22"/>
          <w:szCs w:val="22"/>
          <w:lang w:val="it-IT"/>
        </w:rPr>
      </w:r>
      <w:r>
        <w:rPr>
          <w:rFonts w:ascii="Calibri" w:hAnsi="Calibri"/>
          <w:i/>
          <w:sz w:val="22"/>
          <w:szCs w:val="22"/>
          <w:lang w:val="it-IT"/>
        </w:rPr>
      </w:r>
      <w:r>
        <w:rPr>
          <w:rFonts w:ascii="Calibri" w:hAnsi="Calibri"/>
          <w:i/>
          <w:sz w:val="22"/>
          <w:szCs w:val="22"/>
          <w:lang w:val="it-IT"/>
        </w:rPr>
      </w:r>
    </w:p>
    <w:p>
      <w:pPr>
        <w:pStyle w:val="1336"/>
        <w:pBdr/>
        <w:tabs>
          <w:tab w:val="left" w:leader="none" w:pos="4820"/>
          <w:tab w:val="left" w:leader="none" w:pos="5245"/>
          <w:tab w:val="left" w:leader="dot" w:pos="8824"/>
        </w:tabs>
        <w:spacing w:line="360" w:lineRule="auto"/>
        <w:ind/>
        <w:rPr>
          <w:rFonts w:ascii="Calibri" w:hAnsi="Calibri"/>
          <w:i/>
          <w:sz w:val="22"/>
          <w:szCs w:val="22"/>
          <w:lang w:val="it-IT"/>
        </w:rPr>
      </w:pPr>
      <w:r>
        <w:rPr>
          <w:rFonts w:ascii="Calibri" w:hAnsi="Calibri"/>
          <w:i/>
          <w:sz w:val="22"/>
          <w:szCs w:val="22"/>
          <w:lang w:val="it-IT"/>
        </w:rPr>
      </w:r>
      <w:r>
        <w:rPr>
          <w:rFonts w:ascii="Calibri" w:hAnsi="Calibri"/>
          <w:i/>
          <w:sz w:val="22"/>
          <w:szCs w:val="22"/>
          <w:lang w:val="it-IT"/>
        </w:rPr>
      </w:r>
      <w:r>
        <w:rPr>
          <w:rFonts w:ascii="Calibri" w:hAnsi="Calibri"/>
          <w:i/>
          <w:sz w:val="22"/>
          <w:szCs w:val="22"/>
          <w:lang w:val="it-IT"/>
        </w:rPr>
      </w:r>
    </w:p>
    <w:p>
      <w:pPr>
        <w:pStyle w:val="1336"/>
        <w:pBdr/>
        <w:tabs>
          <w:tab w:val="left" w:leader="none" w:pos="4820"/>
          <w:tab w:val="left" w:leader="none" w:pos="5245"/>
          <w:tab w:val="left" w:leader="dot" w:pos="8824"/>
        </w:tabs>
        <w:spacing w:line="360" w:lineRule="auto"/>
        <w:ind/>
        <w:rPr>
          <w:rFonts w:ascii="Calibri" w:hAnsi="Calibri"/>
          <w:sz w:val="22"/>
          <w:szCs w:val="22"/>
          <w:lang w:val="it-IT"/>
        </w:rPr>
      </w:pPr>
      <w:r>
        <w:rPr>
          <w:rFonts w:ascii="Calibri" w:hAnsi="Calibri"/>
          <w:sz w:val="22"/>
          <w:szCs w:val="22"/>
          <w:lang w:val="it-IT"/>
        </w:rPr>
      </w:r>
      <w:r>
        <w:rPr>
          <w:rFonts w:ascii="Calibri" w:hAnsi="Calibri"/>
          <w:sz w:val="22"/>
          <w:szCs w:val="22"/>
          <w:lang w:val="it-IT"/>
        </w:rPr>
      </w:r>
      <w:r>
        <w:rPr>
          <w:rFonts w:ascii="Calibri" w:hAnsi="Calibri"/>
          <w:sz w:val="22"/>
          <w:szCs w:val="22"/>
          <w:lang w:val="it-IT"/>
        </w:rPr>
      </w:r>
    </w:p>
    <w:p>
      <w:pPr>
        <w:pStyle w:val="1336"/>
        <w:pBdr/>
        <w:tabs>
          <w:tab w:val="left" w:leader="none" w:pos="4820"/>
          <w:tab w:val="left" w:leader="none" w:pos="5245"/>
          <w:tab w:val="left" w:leader="dot" w:pos="8824"/>
        </w:tabs>
        <w:spacing w:line="360" w:lineRule="auto"/>
        <w:ind/>
        <w:rPr>
          <w:rFonts w:ascii="Calibri" w:hAnsi="Calibri"/>
          <w:sz w:val="22"/>
          <w:szCs w:val="22"/>
          <w:lang w:val="it-IT"/>
        </w:rPr>
      </w:pPr>
      <w:r>
        <w:rPr>
          <w:rFonts w:ascii="Calibri" w:hAnsi="Calibri"/>
          <w:sz w:val="22"/>
          <w:szCs w:val="22"/>
          <w:lang w:val="it-IT"/>
        </w:rPr>
      </w:r>
      <w:r>
        <w:rPr>
          <w:rFonts w:ascii="Calibri" w:hAnsi="Calibri"/>
          <w:sz w:val="22"/>
          <w:szCs w:val="22"/>
          <w:lang w:val="it-IT"/>
        </w:rPr>
      </w:r>
      <w:r>
        <w:rPr>
          <w:rFonts w:ascii="Calibri" w:hAnsi="Calibri"/>
          <w:sz w:val="22"/>
          <w:szCs w:val="22"/>
          <w:lang w:val="it-IT"/>
        </w:rPr>
      </w:r>
    </w:p>
    <w:p>
      <w:pPr>
        <w:pStyle w:val="1337"/>
        <w:pBdr/>
        <w:tabs>
          <w:tab w:val="left" w:leader="none" w:pos="9561"/>
        </w:tabs>
        <w:spacing w:line="276" w:lineRule="auto"/>
        <w:ind w:right="151" w:firstLine="284"/>
        <w:jc w:val="both"/>
        <w:rPr>
          <w:rFonts w:ascii="Calibri" w:hAnsi="Calibri"/>
        </w:rPr>
      </w:pPr>
      <w:r>
        <w:rPr>
          <w:rFonts w:ascii="Calibri" w:hAnsi="Calibri"/>
        </w:rPr>
        <w:t xml:space="preserve">Il/La</w:t>
      </w:r>
      <w:r>
        <w:rPr>
          <w:rFonts w:ascii="Calibri" w:hAnsi="Calibri"/>
          <w:spacing w:val="-5"/>
        </w:rPr>
        <w:t xml:space="preserve"> </w:t>
      </w:r>
      <w:r>
        <w:rPr>
          <w:rFonts w:ascii="Calibri" w:hAnsi="Calibri"/>
        </w:rPr>
        <w:t xml:space="preserve">sottoscritto/a</w:t>
      </w:r>
      <w:r>
        <w:rPr>
          <w:rFonts w:ascii="Calibri" w:hAnsi="Calibri"/>
          <w:spacing w:val="-1"/>
        </w:rPr>
        <w:t xml:space="preserve">__________________ </w:t>
      </w:r>
      <w:r>
        <w:rPr>
          <w:rFonts w:ascii="Calibri" w:hAnsi="Calibri"/>
        </w:rPr>
        <w:t xml:space="preserve">Codice</w:t>
      </w:r>
      <w:r>
        <w:rPr>
          <w:rFonts w:ascii="Calibri" w:hAnsi="Calibri"/>
          <w:spacing w:val="-4"/>
        </w:rPr>
        <w:t xml:space="preserve"> </w:t>
      </w:r>
      <w:r>
        <w:rPr>
          <w:rFonts w:ascii="Calibri" w:hAnsi="Calibri"/>
        </w:rPr>
        <w:t xml:space="preserve">fiscale_____________________________________</w:t>
      </w:r>
      <w:r>
        <w:rPr>
          <w:rFonts w:ascii="Calibri" w:hAnsi="Calibri"/>
        </w:rPr>
      </w:r>
      <w:r>
        <w:rPr>
          <w:rFonts w:ascii="Calibri" w:hAnsi="Calibri"/>
        </w:rPr>
      </w:r>
    </w:p>
    <w:p>
      <w:pPr>
        <w:pStyle w:val="1337"/>
        <w:pBdr/>
        <w:tabs>
          <w:tab w:val="left" w:leader="none" w:pos="1881"/>
          <w:tab w:val="left" w:leader="none" w:pos="3371"/>
          <w:tab w:val="left" w:leader="none" w:pos="6246"/>
          <w:tab w:val="left" w:leader="none" w:pos="8135"/>
        </w:tabs>
        <w:spacing w:before="90" w:line="276" w:lineRule="auto"/>
        <w:ind w:hanging="8" w:left="292"/>
        <w:jc w:val="both"/>
        <w:rPr>
          <w:rFonts w:ascii="Calibri" w:hAnsi="Calibri"/>
        </w:rPr>
      </w:pPr>
      <w:r>
        <w:rPr>
          <w:rFonts w:ascii="Calibri" w:hAnsi="Calibri"/>
        </w:rPr>
        <w:t xml:space="preserve">in</w:t>
      </w:r>
      <w:r>
        <w:rPr>
          <w:rFonts w:ascii="Calibri" w:hAnsi="Calibri"/>
          <w:spacing w:val="-1"/>
        </w:rPr>
        <w:t xml:space="preserve"> </w:t>
      </w:r>
      <w:r>
        <w:rPr>
          <w:rFonts w:ascii="Calibri" w:hAnsi="Calibri"/>
        </w:rPr>
        <w:t xml:space="preserve">qualità</w:t>
      </w:r>
      <w:r>
        <w:rPr>
          <w:rFonts w:ascii="Calibri" w:hAnsi="Calibri"/>
          <w:spacing w:val="-1"/>
        </w:rPr>
        <w:t xml:space="preserve"> </w:t>
      </w:r>
      <w:r>
        <w:rPr>
          <w:rFonts w:ascii="Calibri" w:hAnsi="Calibri"/>
        </w:rPr>
        <w:t xml:space="preserve">di_______________________________ della (specificare</w:t>
      </w:r>
      <w:r>
        <w:rPr>
          <w:rFonts w:ascii="Calibri" w:hAnsi="Calibri"/>
          <w:i/>
          <w:spacing w:val="72"/>
        </w:rPr>
        <w:t xml:space="preserve"> </w:t>
      </w:r>
      <w:r>
        <w:rPr>
          <w:rFonts w:ascii="Calibri" w:hAnsi="Calibri"/>
          <w:i/>
        </w:rPr>
        <w:t xml:space="preserve">ragione</w:t>
      </w:r>
      <w:r>
        <w:rPr>
          <w:rFonts w:ascii="Calibri" w:hAnsi="Calibri"/>
          <w:i/>
          <w:spacing w:val="70"/>
        </w:rPr>
        <w:t xml:space="preserve"> </w:t>
      </w:r>
      <w:r>
        <w:rPr>
          <w:rFonts w:ascii="Calibri" w:hAnsi="Calibri"/>
          <w:i/>
        </w:rPr>
        <w:t xml:space="preserve">sociale/denominazione)</w:t>
      </w:r>
      <w:r>
        <w:rPr>
          <w:rFonts w:ascii="Calibri" w:hAnsi="Calibri"/>
        </w:rPr>
      </w:r>
      <w:r>
        <w:rPr>
          <w:rFonts w:ascii="Calibri" w:hAnsi="Calibri"/>
        </w:rPr>
      </w:r>
    </w:p>
    <w:p>
      <w:pPr>
        <w:pStyle w:val="1337"/>
        <w:pBdr/>
        <w:tabs>
          <w:tab w:val="left" w:leader="none" w:pos="9887"/>
        </w:tabs>
        <w:spacing w:before="90" w:line="276" w:lineRule="auto"/>
        <w:ind w:hanging="8" w:left="292"/>
        <w:jc w:val="both"/>
        <w:rPr>
          <w:rFonts w:ascii="Calibri" w:hAnsi="Calibri"/>
        </w:rPr>
      </w:pPr>
      <w:r>
        <w:rPr>
          <w:rFonts w:ascii="Calibri" w:hAnsi="Calibri"/>
        </w:rPr>
        <w:t xml:space="preserve">_____________________________________P.IVA/cod.</w:t>
      </w:r>
      <w:r>
        <w:rPr>
          <w:rFonts w:ascii="Calibri" w:hAnsi="Calibri"/>
          <w:spacing w:val="-3"/>
        </w:rPr>
        <w:t xml:space="preserve"> </w:t>
      </w:r>
      <w:r>
        <w:rPr>
          <w:rFonts w:ascii="Calibri" w:hAnsi="Calibri"/>
        </w:rPr>
        <w:t xml:space="preserve">fisc</w:t>
      </w:r>
      <w:r>
        <w:rPr>
          <w:rFonts w:ascii="Calibri" w:hAnsi="Calibri"/>
        </w:rPr>
        <w:t xml:space="preserve">. </w:t>
      </w:r>
      <w:r>
        <w:rPr>
          <w:rFonts w:ascii="Calibri" w:hAnsi="Calibri"/>
          <w:u w:val="single"/>
        </w:rPr>
        <w:t xml:space="preserve">_______________________________.</w:t>
      </w:r>
      <w:r>
        <w:rPr>
          <w:rFonts w:ascii="Calibri" w:hAnsi="Calibri"/>
        </w:rPr>
      </w:r>
      <w:r>
        <w:rPr>
          <w:rFonts w:ascii="Calibri" w:hAnsi="Calibri"/>
        </w:rPr>
      </w:r>
    </w:p>
    <w:p>
      <w:pPr>
        <w:pBdr/>
        <w:spacing w:before="137" w:line="276" w:lineRule="auto"/>
        <w:ind w:right="-1" w:left="292"/>
        <w:jc w:val="both"/>
        <w:rPr>
          <w:rFonts w:ascii="Calibri" w:hAnsi="Calibri"/>
          <w:i/>
        </w:rPr>
      </w:pPr>
      <w:r>
        <w:rPr>
          <w:rFonts w:ascii="Calibri" w:hAnsi="Calibri"/>
          <w:i/>
        </w:rPr>
        <w:t xml:space="preserve">Consapevole di quanto prescritto dall'art. 76 e 73 del</w:t>
      </w:r>
      <w:r>
        <w:rPr>
          <w:rFonts w:ascii="Calibri" w:hAnsi="Calibri"/>
          <w:i/>
          <w:spacing w:val="1"/>
        </w:rPr>
        <w:t xml:space="preserve"> </w:t>
      </w:r>
      <w:r>
        <w:rPr>
          <w:rFonts w:ascii="Calibri" w:hAnsi="Calibri"/>
          <w:i/>
        </w:rPr>
        <w:t xml:space="preserve">D.P.R. 28 dicembre 2000, n. 445, le</w:t>
      </w:r>
      <w:r>
        <w:rPr>
          <w:rFonts w:ascii="Calibri" w:hAnsi="Calibri"/>
          <w:i/>
          <w:spacing w:val="1"/>
        </w:rPr>
        <w:t xml:space="preserve"> </w:t>
      </w:r>
      <w:r>
        <w:rPr>
          <w:rFonts w:ascii="Calibri" w:hAnsi="Calibri"/>
          <w:i/>
        </w:rPr>
        <w:t xml:space="preserve">dichiarazioni</w:t>
      </w:r>
      <w:r>
        <w:rPr>
          <w:rFonts w:ascii="Calibri" w:hAnsi="Calibri"/>
          <w:i/>
          <w:spacing w:val="48"/>
        </w:rPr>
        <w:t xml:space="preserve"> </w:t>
      </w:r>
      <w:r>
        <w:rPr>
          <w:rFonts w:ascii="Calibri" w:hAnsi="Calibri"/>
          <w:i/>
        </w:rPr>
        <w:t xml:space="preserve">mendaci,</w:t>
      </w:r>
      <w:r>
        <w:rPr>
          <w:rFonts w:ascii="Calibri" w:hAnsi="Calibri"/>
          <w:i/>
          <w:spacing w:val="46"/>
        </w:rPr>
        <w:t xml:space="preserve"> </w:t>
      </w:r>
      <w:r>
        <w:rPr>
          <w:rFonts w:ascii="Calibri" w:hAnsi="Calibri"/>
          <w:i/>
        </w:rPr>
        <w:t xml:space="preserve">la</w:t>
      </w:r>
      <w:r>
        <w:rPr>
          <w:rFonts w:ascii="Calibri" w:hAnsi="Calibri"/>
          <w:i/>
          <w:spacing w:val="49"/>
        </w:rPr>
        <w:t xml:space="preserve"> </w:t>
      </w:r>
      <w:r>
        <w:rPr>
          <w:rFonts w:ascii="Calibri" w:hAnsi="Calibri"/>
          <w:i/>
        </w:rPr>
        <w:t xml:space="preserve">falsità</w:t>
      </w:r>
      <w:r>
        <w:rPr>
          <w:rFonts w:ascii="Calibri" w:hAnsi="Calibri"/>
          <w:i/>
          <w:spacing w:val="49"/>
        </w:rPr>
        <w:t xml:space="preserve"> </w:t>
      </w:r>
      <w:r>
        <w:rPr>
          <w:rFonts w:ascii="Calibri" w:hAnsi="Calibri"/>
          <w:i/>
        </w:rPr>
        <w:t xml:space="preserve">negli</w:t>
      </w:r>
      <w:r>
        <w:rPr>
          <w:rFonts w:ascii="Calibri" w:hAnsi="Calibri"/>
          <w:i/>
          <w:spacing w:val="49"/>
        </w:rPr>
        <w:t xml:space="preserve"> </w:t>
      </w:r>
      <w:r>
        <w:rPr>
          <w:rFonts w:ascii="Calibri" w:hAnsi="Calibri"/>
          <w:i/>
        </w:rPr>
        <w:t xml:space="preserve">atti</w:t>
      </w:r>
      <w:r>
        <w:rPr>
          <w:rFonts w:ascii="Calibri" w:hAnsi="Calibri"/>
          <w:i/>
          <w:spacing w:val="49"/>
        </w:rPr>
        <w:t xml:space="preserve"> </w:t>
      </w:r>
      <w:r>
        <w:rPr>
          <w:rFonts w:ascii="Calibri" w:hAnsi="Calibri"/>
          <w:i/>
        </w:rPr>
        <w:t xml:space="preserve">e</w:t>
      </w:r>
      <w:r>
        <w:rPr>
          <w:rFonts w:ascii="Calibri" w:hAnsi="Calibri"/>
          <w:i/>
          <w:spacing w:val="48"/>
        </w:rPr>
        <w:t xml:space="preserve"> </w:t>
      </w:r>
      <w:r>
        <w:rPr>
          <w:rFonts w:ascii="Calibri" w:hAnsi="Calibri"/>
          <w:i/>
        </w:rPr>
        <w:t xml:space="preserve">l’uso</w:t>
      </w:r>
      <w:r>
        <w:rPr>
          <w:rFonts w:ascii="Calibri" w:hAnsi="Calibri"/>
          <w:i/>
          <w:spacing w:val="49"/>
        </w:rPr>
        <w:t xml:space="preserve"> </w:t>
      </w:r>
      <w:r>
        <w:rPr>
          <w:rFonts w:ascii="Calibri" w:hAnsi="Calibri"/>
          <w:i/>
        </w:rPr>
        <w:t xml:space="preserve">di</w:t>
      </w:r>
      <w:r>
        <w:rPr>
          <w:rFonts w:ascii="Calibri" w:hAnsi="Calibri"/>
          <w:i/>
          <w:spacing w:val="48"/>
        </w:rPr>
        <w:t xml:space="preserve"> </w:t>
      </w:r>
      <w:r>
        <w:rPr>
          <w:rFonts w:ascii="Calibri" w:hAnsi="Calibri"/>
          <w:i/>
        </w:rPr>
        <w:t xml:space="preserve">atti</w:t>
      </w:r>
      <w:r>
        <w:rPr>
          <w:rFonts w:ascii="Calibri" w:hAnsi="Calibri"/>
          <w:i/>
          <w:spacing w:val="49"/>
        </w:rPr>
        <w:t xml:space="preserve"> </w:t>
      </w:r>
      <w:r>
        <w:rPr>
          <w:rFonts w:ascii="Calibri" w:hAnsi="Calibri"/>
          <w:i/>
        </w:rPr>
        <w:t xml:space="preserve">falsi</w:t>
      </w:r>
      <w:r>
        <w:rPr>
          <w:rFonts w:ascii="Calibri" w:hAnsi="Calibri"/>
          <w:i/>
          <w:spacing w:val="49"/>
        </w:rPr>
        <w:t xml:space="preserve"> </w:t>
      </w:r>
      <w:r>
        <w:rPr>
          <w:rFonts w:ascii="Calibri" w:hAnsi="Calibri"/>
          <w:i/>
        </w:rPr>
        <w:t xml:space="preserve">sono</w:t>
      </w:r>
      <w:r>
        <w:rPr>
          <w:rFonts w:ascii="Calibri" w:hAnsi="Calibri"/>
          <w:i/>
          <w:spacing w:val="49"/>
        </w:rPr>
        <w:t xml:space="preserve"> </w:t>
      </w:r>
      <w:r>
        <w:rPr>
          <w:rFonts w:ascii="Calibri" w:hAnsi="Calibri"/>
          <w:i/>
        </w:rPr>
        <w:t xml:space="preserve">puniti</w:t>
      </w:r>
      <w:r>
        <w:rPr>
          <w:rFonts w:ascii="Calibri" w:hAnsi="Calibri"/>
          <w:i/>
          <w:spacing w:val="49"/>
        </w:rPr>
        <w:t xml:space="preserve"> </w:t>
      </w:r>
      <w:r>
        <w:rPr>
          <w:rFonts w:ascii="Calibri" w:hAnsi="Calibri"/>
          <w:i/>
        </w:rPr>
        <w:t xml:space="preserve">ai</w:t>
      </w:r>
      <w:r>
        <w:rPr>
          <w:rFonts w:ascii="Calibri" w:hAnsi="Calibri"/>
          <w:i/>
          <w:spacing w:val="49"/>
        </w:rPr>
        <w:t xml:space="preserve"> </w:t>
      </w:r>
      <w:r>
        <w:rPr>
          <w:rFonts w:ascii="Calibri" w:hAnsi="Calibri"/>
          <w:i/>
        </w:rPr>
        <w:t xml:space="preserve">sensi</w:t>
      </w:r>
      <w:r>
        <w:rPr>
          <w:rFonts w:ascii="Calibri" w:hAnsi="Calibri"/>
          <w:i/>
          <w:spacing w:val="49"/>
        </w:rPr>
        <w:t xml:space="preserve"> </w:t>
      </w:r>
      <w:r>
        <w:rPr>
          <w:rFonts w:ascii="Calibri" w:hAnsi="Calibri"/>
          <w:i/>
        </w:rPr>
        <w:t xml:space="preserve">del</w:t>
      </w:r>
      <w:r>
        <w:rPr>
          <w:rFonts w:ascii="Calibri" w:hAnsi="Calibri"/>
          <w:i/>
          <w:spacing w:val="49"/>
        </w:rPr>
        <w:t xml:space="preserve"> </w:t>
      </w:r>
      <w:r>
        <w:rPr>
          <w:rFonts w:ascii="Calibri" w:hAnsi="Calibri"/>
          <w:i/>
        </w:rPr>
        <w:t xml:space="preserve">codice</w:t>
      </w:r>
      <w:r>
        <w:rPr>
          <w:rFonts w:ascii="Calibri" w:hAnsi="Calibri"/>
          <w:i/>
          <w:spacing w:val="-58"/>
        </w:rPr>
        <w:t xml:space="preserve"> </w:t>
      </w:r>
      <w:r>
        <w:rPr>
          <w:rFonts w:ascii="Calibri" w:hAnsi="Calibri"/>
          <w:i/>
        </w:rPr>
        <w:t xml:space="preserve">penale</w:t>
      </w:r>
      <w:r>
        <w:rPr>
          <w:rFonts w:ascii="Calibri" w:hAnsi="Calibri"/>
          <w:i/>
          <w:spacing w:val="4"/>
        </w:rPr>
        <w:t xml:space="preserve"> </w:t>
      </w:r>
      <w:r>
        <w:rPr>
          <w:rFonts w:ascii="Calibri" w:hAnsi="Calibri"/>
          <w:i/>
        </w:rPr>
        <w:t xml:space="preserve">e</w:t>
      </w:r>
      <w:r>
        <w:rPr>
          <w:rFonts w:ascii="Calibri" w:hAnsi="Calibri"/>
          <w:i/>
          <w:spacing w:val="4"/>
        </w:rPr>
        <w:t xml:space="preserve"> </w:t>
      </w:r>
      <w:r>
        <w:rPr>
          <w:rFonts w:ascii="Calibri" w:hAnsi="Calibri"/>
          <w:i/>
        </w:rPr>
        <w:t xml:space="preserve">dalle</w:t>
      </w:r>
      <w:r>
        <w:rPr>
          <w:rFonts w:ascii="Calibri" w:hAnsi="Calibri"/>
          <w:i/>
          <w:spacing w:val="4"/>
        </w:rPr>
        <w:t xml:space="preserve"> </w:t>
      </w:r>
      <w:r>
        <w:rPr>
          <w:rFonts w:ascii="Calibri" w:hAnsi="Calibri"/>
          <w:i/>
        </w:rPr>
        <w:t xml:space="preserve">leggi</w:t>
      </w:r>
      <w:r>
        <w:rPr>
          <w:rFonts w:ascii="Calibri" w:hAnsi="Calibri"/>
          <w:i/>
          <w:spacing w:val="3"/>
        </w:rPr>
        <w:t xml:space="preserve"> </w:t>
      </w:r>
      <w:r>
        <w:rPr>
          <w:rFonts w:ascii="Calibri" w:hAnsi="Calibri"/>
          <w:i/>
        </w:rPr>
        <w:t xml:space="preserve">speciali</w:t>
      </w:r>
      <w:r>
        <w:rPr>
          <w:rFonts w:ascii="Calibri" w:hAnsi="Calibri"/>
          <w:i/>
          <w:spacing w:val="3"/>
        </w:rPr>
        <w:t xml:space="preserve"> </w:t>
      </w:r>
      <w:r>
        <w:rPr>
          <w:rFonts w:ascii="Calibri" w:hAnsi="Calibri"/>
          <w:i/>
        </w:rPr>
        <w:t xml:space="preserve">in</w:t>
      </w:r>
      <w:r>
        <w:rPr>
          <w:rFonts w:ascii="Calibri" w:hAnsi="Calibri"/>
          <w:i/>
          <w:spacing w:val="5"/>
        </w:rPr>
        <w:t xml:space="preserve"> </w:t>
      </w:r>
      <w:r>
        <w:rPr>
          <w:rFonts w:ascii="Calibri" w:hAnsi="Calibri"/>
          <w:i/>
        </w:rPr>
        <w:t xml:space="preserve">materia,</w:t>
      </w:r>
      <w:r>
        <w:rPr>
          <w:rFonts w:ascii="Calibri" w:hAnsi="Calibri"/>
          <w:i/>
          <w:spacing w:val="1"/>
        </w:rPr>
        <w:t xml:space="preserve"> </w:t>
      </w:r>
      <w:r>
        <w:rPr>
          <w:rFonts w:ascii="Calibri" w:hAnsi="Calibri"/>
          <w:i/>
        </w:rPr>
        <w:t xml:space="preserve">sotto</w:t>
      </w:r>
      <w:r>
        <w:rPr>
          <w:rFonts w:ascii="Calibri" w:hAnsi="Calibri"/>
          <w:i/>
          <w:spacing w:val="3"/>
        </w:rPr>
        <w:t xml:space="preserve"> </w:t>
      </w:r>
      <w:r>
        <w:rPr>
          <w:rFonts w:ascii="Calibri" w:hAnsi="Calibri"/>
          <w:i/>
        </w:rPr>
        <w:t xml:space="preserve">la</w:t>
      </w:r>
      <w:r>
        <w:rPr>
          <w:rFonts w:ascii="Calibri" w:hAnsi="Calibri"/>
          <w:i/>
          <w:spacing w:val="4"/>
        </w:rPr>
        <w:t xml:space="preserve"> </w:t>
      </w:r>
      <w:r>
        <w:rPr>
          <w:rFonts w:ascii="Calibri" w:hAnsi="Calibri"/>
          <w:i/>
        </w:rPr>
        <w:t xml:space="preserve">propria</w:t>
      </w:r>
      <w:r>
        <w:rPr>
          <w:rFonts w:ascii="Calibri" w:hAnsi="Calibri"/>
          <w:i/>
          <w:spacing w:val="3"/>
        </w:rPr>
        <w:t xml:space="preserve"> </w:t>
      </w:r>
      <w:r>
        <w:rPr>
          <w:rFonts w:ascii="Calibri" w:hAnsi="Calibri"/>
          <w:i/>
        </w:rPr>
        <w:t xml:space="preserve">responsabilità:</w:t>
      </w:r>
      <w:r>
        <w:rPr>
          <w:rFonts w:ascii="Calibri" w:hAnsi="Calibri"/>
          <w:i/>
        </w:rPr>
      </w:r>
      <w:r>
        <w:rPr>
          <w:rFonts w:ascii="Calibri" w:hAnsi="Calibri"/>
          <w:i/>
        </w:rPr>
      </w:r>
    </w:p>
    <w:p>
      <w:pPr>
        <w:pStyle w:val="1337"/>
        <w:pBdr/>
        <w:spacing w:before="122" w:line="276" w:lineRule="auto"/>
        <w:ind w:left="292"/>
        <w:jc w:val="center"/>
        <w:rPr>
          <w:rFonts w:ascii="Calibri" w:hAnsi="Calibri"/>
          <w:b/>
          <w:spacing w:val="-2"/>
        </w:rPr>
      </w:pPr>
      <w:r>
        <w:rPr>
          <w:rFonts w:ascii="Calibri" w:hAnsi="Calibri"/>
          <w:b/>
        </w:rPr>
        <w:t xml:space="preserve">dichiara</w:t>
      </w:r>
      <w:r>
        <w:rPr>
          <w:rFonts w:ascii="Calibri" w:hAnsi="Calibri"/>
          <w:b/>
          <w:spacing w:val="-2"/>
        </w:rPr>
      </w:r>
      <w:r>
        <w:rPr>
          <w:rFonts w:ascii="Calibri" w:hAnsi="Calibri"/>
          <w:b/>
          <w:spacing w:val="-2"/>
        </w:rPr>
      </w:r>
    </w:p>
    <w:p>
      <w:pPr>
        <w:pStyle w:val="1337"/>
        <w:pBdr/>
        <w:spacing w:before="122" w:line="276" w:lineRule="auto"/>
        <w:ind w:left="292"/>
        <w:jc w:val="both"/>
        <w:rPr>
          <w:rFonts w:ascii="Calibri" w:hAnsi="Calibri"/>
        </w:rPr>
      </w:pPr>
      <w:r>
        <w:rPr>
          <w:rFonts w:ascii="Calibri" w:hAnsi="Calibri"/>
        </w:rPr>
        <w:t xml:space="preserve">che</w:t>
      </w:r>
      <w:r>
        <w:rPr>
          <w:rFonts w:ascii="Calibri" w:hAnsi="Calibri"/>
          <w:spacing w:val="-2"/>
        </w:rPr>
        <w:t xml:space="preserve"> </w:t>
      </w:r>
      <w:r>
        <w:rPr>
          <w:rFonts w:ascii="Calibri" w:hAnsi="Calibri"/>
        </w:rPr>
        <w:t xml:space="preserve">la</w:t>
      </w:r>
      <w:r>
        <w:rPr>
          <w:rFonts w:ascii="Calibri" w:hAnsi="Calibri"/>
          <w:spacing w:val="-2"/>
        </w:rPr>
        <w:t xml:space="preserve"> </w:t>
      </w:r>
      <w:r>
        <w:rPr>
          <w:rFonts w:ascii="Calibri" w:hAnsi="Calibri"/>
        </w:rPr>
        <w:t xml:space="preserve">marca</w:t>
      </w:r>
      <w:r>
        <w:rPr>
          <w:rFonts w:ascii="Calibri" w:hAnsi="Calibri"/>
          <w:spacing w:val="-3"/>
        </w:rPr>
        <w:t xml:space="preserve"> </w:t>
      </w:r>
      <w:r>
        <w:rPr>
          <w:rFonts w:ascii="Calibri" w:hAnsi="Calibri"/>
        </w:rPr>
        <w:t xml:space="preserve">da bollo </w:t>
      </w:r>
      <w:r>
        <w:rPr>
          <w:rFonts w:ascii="Calibri" w:hAnsi="Calibri"/>
          <w:spacing w:val="-2"/>
        </w:rPr>
        <w:t xml:space="preserve">n_______________ data______________</w:t>
      </w:r>
      <w:r>
        <w:rPr>
          <w:rFonts w:ascii="Calibri" w:hAnsi="Calibri"/>
          <w:spacing w:val="-1"/>
        </w:rPr>
        <w:t xml:space="preserve"> </w:t>
      </w:r>
      <w:r>
        <w:rPr>
          <w:rFonts w:ascii="Calibri" w:hAnsi="Calibri"/>
        </w:rPr>
        <w:t xml:space="preserve">apposta</w:t>
      </w:r>
      <w:r>
        <w:rPr>
          <w:rFonts w:ascii="Calibri" w:hAnsi="Calibri"/>
          <w:spacing w:val="-2"/>
        </w:rPr>
        <w:t xml:space="preserve"> </w:t>
      </w:r>
      <w:r>
        <w:rPr>
          <w:rFonts w:ascii="Calibri" w:hAnsi="Calibri"/>
        </w:rPr>
        <w:t xml:space="preserve">sulla</w:t>
      </w:r>
      <w:r>
        <w:rPr>
          <w:rFonts w:ascii="Calibri" w:hAnsi="Calibri"/>
          <w:spacing w:val="-3"/>
        </w:rPr>
        <w:t xml:space="preserve"> </w:t>
      </w:r>
      <w:r>
        <w:rPr>
          <w:rFonts w:ascii="Calibri" w:hAnsi="Calibri"/>
        </w:rPr>
        <w:t xml:space="preserve">presente</w:t>
      </w:r>
      <w:r>
        <w:rPr>
          <w:rFonts w:ascii="Calibri" w:hAnsi="Calibri"/>
          <w:spacing w:val="-2"/>
        </w:rPr>
        <w:t xml:space="preserve"> </w:t>
      </w:r>
      <w:r>
        <w:rPr>
          <w:rFonts w:ascii="Calibri" w:hAnsi="Calibri"/>
        </w:rPr>
        <w:t xml:space="preserve">dichiarazione:</w:t>
      </w:r>
      <w:r>
        <w:rPr>
          <w:rFonts w:ascii="Calibri" w:hAnsi="Calibri"/>
        </w:rPr>
      </w:r>
      <w:r>
        <w:rPr>
          <w:rFonts w:ascii="Calibri" w:hAnsi="Calibri"/>
        </w:rPr>
      </w:r>
    </w:p>
    <w:p>
      <w:pPr>
        <w:pStyle w:val="1337"/>
        <w:pBdr/>
        <w:spacing w:before="4" w:line="276" w:lineRule="auto"/>
        <w:ind/>
        <w:rPr>
          <w:rFonts w:ascii="Calibri" w:hAnsi="Calibri"/>
        </w:rPr>
      </w:pPr>
      <w:r>
        <w:rPr>
          <w:rFonts w:ascii="Calibri" w:hAnsi="Calibri"/>
        </w:rPr>
      </w:r>
      <w:r>
        <w:rPr>
          <w:rFonts w:ascii="Calibri" w:hAnsi="Calibri"/>
        </w:rPr>
      </w:r>
      <w:r>
        <w:rPr>
          <w:rFonts w:ascii="Calibri" w:hAnsi="Calibri"/>
        </w:rPr>
      </w:r>
    </w:p>
    <w:p>
      <w:pPr>
        <w:pStyle w:val="1337"/>
        <w:numPr>
          <w:ilvl w:val="0"/>
          <w:numId w:val="32"/>
        </w:numPr>
        <w:pBdr/>
        <w:spacing w:after="0" w:before="90" w:line="276" w:lineRule="auto"/>
        <w:ind/>
        <w:jc w:val="both"/>
        <w:rPr>
          <w:rFonts w:ascii="Calibri" w:hAnsi="Calibri"/>
        </w:rPr>
      </w:pPr>
      <w:r>
        <w:rPr>
          <w:rFonts w:ascii="Calibri" w:hAnsi="Calibri"/>
        </w:rPr>
        <w:t xml:space="preserve">si riferisce alla gara: “</w:t>
      </w:r>
      <w:r>
        <w:rPr>
          <w:rFonts w:ascii="Calibri" w:hAnsi="Calibri"/>
          <w:b/>
          <w:bCs/>
          <w:sz w:val="22"/>
          <w:szCs w:val="22"/>
        </w:rPr>
      </w:r>
      <w:r>
        <w:rPr>
          <w:rFonts w:asciiTheme="minorHAnsi" w:hAnsiTheme="minorHAnsi"/>
          <w:b/>
          <w:highlight w:val="yellow"/>
        </w:rPr>
        <w:t xml:space="preserve">Agenzia sociale per la casa</w:t>
      </w:r>
      <w:r/>
      <w:r>
        <w:rPr>
          <w:rFonts w:ascii="Calibri" w:hAnsi="Calibri"/>
          <w:b/>
          <w:bCs/>
          <w:sz w:val="22"/>
          <w:szCs w:val="22"/>
        </w:rPr>
      </w:r>
      <w:r>
        <w:rPr>
          <w:rFonts w:ascii="Calibri" w:hAnsi="Calibri"/>
          <w:b/>
          <w:bCs/>
          <w:sz w:val="22"/>
          <w:szCs w:val="22"/>
        </w:rPr>
        <w:t xml:space="preserve">” CUP </w:t>
      </w:r>
      <w:r>
        <w:rPr>
          <w:rFonts w:asciiTheme="minorHAnsi" w:hAnsiTheme="minorHAnsi"/>
          <w:b/>
        </w:rPr>
      </w:r>
      <w:r>
        <w:rPr>
          <w:rFonts w:asciiTheme="minorHAnsi" w:hAnsiTheme="minorHAnsi"/>
          <w:b/>
          <w:highlight w:val="yellow"/>
        </w:rPr>
        <w:t xml:space="preserve">H31J24001810006</w:t>
      </w:r>
      <w:r/>
      <w:r>
        <w:rPr>
          <w:rFonts w:ascii="Calibri" w:hAnsi="Calibri"/>
          <w:b/>
          <w:bCs/>
          <w:sz w:val="22"/>
          <w:szCs w:val="22"/>
        </w:rPr>
        <w:t xml:space="preserve">”</w:t>
      </w:r>
      <w:r>
        <w:rPr>
          <w:rFonts w:ascii="Calibri" w:hAnsi="Calibri"/>
          <w:b/>
          <w:bCs/>
          <w:sz w:val="22"/>
          <w:szCs w:val="22"/>
        </w:rPr>
        <w:t xml:space="preserve"> - C.I.G.</w:t>
      </w:r>
      <w:r>
        <w:rPr>
          <w:rFonts w:ascii="Calibri" w:hAnsi="Calibri"/>
          <w:b/>
          <w:bCs/>
          <w:sz w:val="22"/>
          <w:szCs w:val="22"/>
        </w:rPr>
        <w:t xml:space="preserve"> </w:t>
      </w:r>
      <w:r>
        <w:rPr>
          <w:rFonts w:ascii="Calibri" w:hAnsi="Calibri"/>
          <w:b/>
          <w:bCs/>
          <w:sz w:val="22"/>
          <w:szCs w:val="22"/>
          <w:highlight w:val="yellow"/>
        </w:rPr>
        <w:t xml:space="preserve">_________</w:t>
      </w:r>
      <w:r>
        <w:rPr>
          <w:rFonts w:ascii="Calibri" w:hAnsi="Calibri"/>
        </w:rPr>
        <w:t xml:space="preserve">;</w:t>
      </w:r>
      <w:r>
        <w:rPr>
          <w:rFonts w:ascii="Calibri" w:hAnsi="Calibri"/>
        </w:rPr>
      </w:r>
      <w:r>
        <w:rPr>
          <w:rFonts w:ascii="Calibri" w:hAnsi="Calibri"/>
        </w:rPr>
      </w:r>
    </w:p>
    <w:p>
      <w:pPr>
        <w:pStyle w:val="1337"/>
        <w:numPr>
          <w:ilvl w:val="0"/>
          <w:numId w:val="32"/>
        </w:numPr>
        <w:pBdr/>
        <w:spacing w:after="0" w:before="90" w:line="276" w:lineRule="auto"/>
        <w:ind/>
        <w:rPr>
          <w:rFonts w:ascii="Calibri" w:hAnsi="Calibri"/>
        </w:rPr>
      </w:pPr>
      <w:r>
        <w:rPr>
          <w:rFonts w:ascii="Calibri" w:hAnsi="Calibri"/>
        </w:rPr>
        <w:t xml:space="preserve">è annullata;</w:t>
      </w:r>
      <w:r>
        <w:rPr>
          <w:rFonts w:ascii="Calibri" w:hAnsi="Calibri"/>
        </w:rPr>
      </w:r>
      <w:r>
        <w:rPr>
          <w:rFonts w:ascii="Calibri" w:hAnsi="Calibri"/>
        </w:rPr>
      </w:r>
    </w:p>
    <w:p>
      <w:pPr>
        <w:pStyle w:val="1337"/>
        <w:numPr>
          <w:ilvl w:val="0"/>
          <w:numId w:val="32"/>
        </w:numPr>
        <w:pBdr/>
        <w:spacing w:after="0" w:before="90" w:line="276" w:lineRule="auto"/>
        <w:ind/>
        <w:rPr>
          <w:rFonts w:ascii="Calibri" w:hAnsi="Calibri"/>
        </w:rPr>
      </w:pPr>
      <w:r>
        <w:rPr>
          <w:rFonts w:ascii="Calibri" w:hAnsi="Calibri"/>
        </w:rPr>
        <w:t xml:space="preserve">è detenuta in originale presso la sede sita in via__________________________________.</w:t>
      </w:r>
      <w:r>
        <w:rPr>
          <w:rFonts w:ascii="Calibri" w:hAnsi="Calibri"/>
        </w:rPr>
      </w:r>
      <w:r>
        <w:rPr>
          <w:rFonts w:ascii="Calibri" w:hAnsi="Calibri"/>
        </w:rPr>
      </w:r>
    </w:p>
    <w:p>
      <w:pPr>
        <w:pStyle w:val="1337"/>
        <w:pBdr/>
        <w:spacing w:before="10" w:line="276" w:lineRule="auto"/>
        <w:ind/>
        <w:rPr>
          <w:rFonts w:ascii="Calibri" w:hAnsi="Calibri"/>
          <w:b/>
        </w:rPr>
      </w:pPr>
      <w:r>
        <w:rPr>
          <w:rFonts w:ascii="Calibri" w:hAnsi="Calibri"/>
          <w:b/>
        </w:rPr>
      </w:r>
      <w:r>
        <w:rPr>
          <w:rFonts w:ascii="Calibri" w:hAnsi="Calibri"/>
          <w:b/>
        </w:rPr>
      </w:r>
      <w:r>
        <w:rPr>
          <w:rFonts w:ascii="Calibri" w:hAnsi="Calibri"/>
          <w:b/>
        </w:rPr>
      </w:r>
    </w:p>
    <w:p>
      <w:pPr>
        <w:pStyle w:val="1336"/>
        <w:pBdr/>
        <w:tabs>
          <w:tab w:val="left" w:leader="dot" w:pos="8824"/>
        </w:tabs>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p>
      <w:pPr>
        <w:pStyle w:val="1336"/>
        <w:pBdr/>
        <w:tabs>
          <w:tab w:val="left" w:leader="dot" w:pos="8824"/>
        </w:tabs>
        <w:spacing w:line="276" w:lineRule="auto"/>
        <w:ind/>
        <w:rPr>
          <w:rFonts w:ascii="Calibri" w:hAnsi="Calibri"/>
          <w:lang w:val="it-IT"/>
        </w:rPr>
      </w:pPr>
      <w:r>
        <w:rPr>
          <w:rFonts w:ascii="Calibri" w:hAnsi="Calibri"/>
          <w:lang w:val="it-IT"/>
        </w:rPr>
      </w:r>
      <w:r>
        <w:rPr>
          <w:rFonts w:ascii="Calibri" w:hAnsi="Calibri"/>
          <w:lang w:val="it-IT"/>
        </w:rPr>
      </w:r>
      <w:r>
        <w:rPr>
          <w:rFonts w:ascii="Calibri" w:hAnsi="Calibri"/>
          <w:lang w:val="it-IT"/>
        </w:rPr>
      </w:r>
    </w:p>
    <w:p>
      <w:pPr>
        <w:pStyle w:val="1336"/>
        <w:pBdr/>
        <w:tabs>
          <w:tab w:val="left" w:leader="dot" w:pos="8824"/>
        </w:tabs>
        <w:spacing w:line="276" w:lineRule="auto"/>
        <w:ind/>
        <w:rPr>
          <w:rFonts w:ascii="Calibri" w:hAnsi="Calibri"/>
          <w:lang w:val="it-IT"/>
        </w:rPr>
      </w:pPr>
      <w:r>
        <w:rPr>
          <w:rFonts w:ascii="Calibri" w:hAnsi="Calibri"/>
          <w:lang w:val="it-IT"/>
        </w:rPr>
        <w:t xml:space="preserve">______, li _________________</w:t>
      </w:r>
      <w:r>
        <w:rPr>
          <w:rFonts w:ascii="Calibri" w:hAnsi="Calibri"/>
          <w:lang w:val="it-IT"/>
        </w:rPr>
      </w:r>
      <w:r>
        <w:rPr>
          <w:rFonts w:ascii="Calibri" w:hAnsi="Calibri"/>
          <w:lang w:val="it-IT"/>
        </w:rPr>
      </w:r>
    </w:p>
    <w:p>
      <w:pPr>
        <w:pBdr/>
        <w:tabs>
          <w:tab w:val="left" w:leader="none" w:pos="7041"/>
        </w:tabs>
        <w:spacing w:line="276" w:lineRule="auto"/>
        <w:ind w:left="292"/>
        <w:rPr>
          <w:rFonts w:ascii="Calibri" w:hAnsi="Calibri"/>
        </w:rPr>
      </w:pPr>
      <w:r>
        <w:rPr>
          <w:rFonts w:ascii="Calibri" w:hAnsi="Calibri"/>
        </w:rPr>
        <w:tab/>
        <w:t xml:space="preserve">Il Dichiarante</w:t>
      </w:r>
      <w:r>
        <w:rPr>
          <w:rFonts w:ascii="Calibri" w:hAnsi="Calibri"/>
        </w:rPr>
      </w:r>
      <w:r>
        <w:rPr>
          <w:rFonts w:ascii="Calibri" w:hAnsi="Calibri"/>
        </w:rPr>
      </w:r>
    </w:p>
    <w:p>
      <w:pPr>
        <w:pStyle w:val="1337"/>
        <w:pBdr/>
        <w:spacing w:before="128" w:line="276" w:lineRule="auto"/>
        <w:ind w:left="5851"/>
        <w:rPr>
          <w:rFonts w:ascii="Calibri" w:hAnsi="Calibri"/>
        </w:rPr>
      </w:pPr>
      <w:r>
        <w:rPr>
          <w:rFonts w:ascii="Calibri" w:hAnsi="Calibri"/>
        </w:rPr>
        <w:t xml:space="preserve">_______________________________</w:t>
      </w:r>
      <w:r>
        <w:rPr>
          <w:rFonts w:ascii="Calibri" w:hAnsi="Calibri"/>
        </w:rPr>
      </w:r>
      <w:r>
        <w:rPr>
          <w:rFonts w:ascii="Calibri" w:hAnsi="Calibri"/>
        </w:rPr>
      </w:r>
    </w:p>
    <w:p>
      <w:pPr>
        <w:pStyle w:val="1336"/>
        <w:pBdr/>
        <w:tabs>
          <w:tab w:val="left" w:leader="none" w:pos="4820"/>
          <w:tab w:val="left" w:leader="none" w:pos="5245"/>
          <w:tab w:val="left" w:leader="dot" w:pos="8824"/>
        </w:tabs>
        <w:spacing w:line="360" w:lineRule="auto"/>
        <w:ind/>
        <w:rPr>
          <w:rFonts w:ascii="Calibri" w:hAnsi="Calibri"/>
          <w:sz w:val="22"/>
          <w:szCs w:val="22"/>
          <w:lang w:val="it-IT"/>
        </w:rPr>
      </w:pPr>
      <w:r>
        <w:rPr>
          <w:rFonts w:ascii="Calibri" w:hAnsi="Calibri"/>
          <w:sz w:val="22"/>
          <w:szCs w:val="22"/>
          <w:lang w:val="it-IT"/>
        </w:rPr>
      </w:r>
      <w:r>
        <w:rPr>
          <w:rFonts w:ascii="Calibri" w:hAnsi="Calibri"/>
          <w:sz w:val="22"/>
          <w:szCs w:val="22"/>
          <w:lang w:val="it-IT"/>
        </w:rPr>
      </w:r>
      <w:r>
        <w:rPr>
          <w:rFonts w:ascii="Calibri" w:hAnsi="Calibri"/>
          <w:sz w:val="22"/>
          <w:szCs w:val="22"/>
          <w:lang w:val="it-IT"/>
        </w:rPr>
      </w:r>
    </w:p>
    <w:p>
      <w:pPr>
        <w:pStyle w:val="1336"/>
        <w:pBdr/>
        <w:tabs>
          <w:tab w:val="left" w:leader="none" w:pos="4820"/>
          <w:tab w:val="left" w:leader="none" w:pos="5245"/>
          <w:tab w:val="left" w:leader="dot" w:pos="8824"/>
        </w:tabs>
        <w:spacing w:line="360" w:lineRule="auto"/>
        <w:ind/>
        <w:rPr>
          <w:rFonts w:ascii="Calibri" w:hAnsi="Calibri"/>
          <w:sz w:val="22"/>
          <w:szCs w:val="22"/>
          <w:lang w:val="it-IT"/>
        </w:rPr>
      </w:pPr>
      <w:r>
        <w:rPr>
          <w:rFonts w:ascii="Calibri" w:hAnsi="Calibri"/>
          <w:sz w:val="22"/>
          <w:szCs w:val="22"/>
          <w:lang w:val="it-IT"/>
        </w:rPr>
      </w:r>
      <w:r>
        <w:rPr>
          <w:rFonts w:ascii="Calibri" w:hAnsi="Calibri"/>
          <w:sz w:val="22"/>
          <w:szCs w:val="22"/>
          <w:lang w:val="it-IT"/>
        </w:rPr>
      </w:r>
      <w:r>
        <w:rPr>
          <w:rFonts w:ascii="Calibri" w:hAnsi="Calibri"/>
          <w:sz w:val="22"/>
          <w:szCs w:val="22"/>
          <w:lang w:val="it-IT"/>
        </w:rPr>
      </w:r>
    </w:p>
    <w:p>
      <w:pPr>
        <w:pBdr/>
        <w:tabs>
          <w:tab w:val="left" w:leader="dot" w:pos="8824"/>
        </w:tabs>
        <w:spacing/>
        <w:ind/>
        <w:jc w:val="both"/>
        <w:rPr>
          <w:rFonts w:ascii="Calibri" w:hAnsi="Calibri"/>
          <w:b/>
          <w:sz w:val="16"/>
          <w:szCs w:val="16"/>
        </w:rPr>
      </w:pPr>
      <w:r>
        <w:rPr>
          <w:rFonts w:ascii="Calibri" w:hAnsi="Calibri"/>
          <w:b/>
          <w:sz w:val="16"/>
          <w:szCs w:val="16"/>
        </w:rPr>
      </w:r>
      <w:r>
        <w:rPr>
          <w:rFonts w:ascii="Calibri" w:hAnsi="Calibri"/>
          <w:b/>
          <w:sz w:val="16"/>
          <w:szCs w:val="16"/>
        </w:rPr>
      </w:r>
      <w:r>
        <w:rPr>
          <w:rFonts w:ascii="Calibri" w:hAnsi="Calibri"/>
          <w:b/>
          <w:sz w:val="16"/>
          <w:szCs w:val="16"/>
        </w:rPr>
      </w:r>
    </w:p>
    <w:sectPr>
      <w:headerReference w:type="first" r:id="rId9"/>
      <w:footerReference w:type="first" r:id="rId10"/>
      <w:footnotePr/>
      <w:endnotePr/>
      <w:type w:val="nextPage"/>
      <w:pgSz w:h="16838" w:orient="portrait" w:w="11906"/>
      <w:pgMar w:top="1418" w:right="1134" w:bottom="1134" w:left="1134" w:header="397" w:footer="850"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Courier New">
    <w:panose1 w:val="02070309020205020404"/>
  </w:font>
  <w:font w:name="Symbol">
    <w:panose1 w:val="05050102010706020507"/>
  </w:font>
  <w:font w:name="Georgia">
    <w:panose1 w:val="02040502050405020303"/>
  </w:font>
  <w:font w:name="Arial MT">
    <w:panose1 w:val="020B0604020202020204"/>
  </w:font>
  <w:font w:name="Garamond">
    <w:panose1 w:val="02020404030301010803"/>
  </w:font>
  <w:font w:name="Times">
    <w:panose1 w:val="02020603050405020304"/>
  </w:font>
  <w:font w:name="Courier">
    <w:panose1 w:val="02060409020205020404"/>
  </w:font>
  <w:font w:name="Titillium">
    <w:panose1 w:val="00000500000000000000"/>
  </w:font>
  <w:font w:name="Tahoma">
    <w:panose1 w:val="020B0604030504040204"/>
  </w:font>
  <w:font w:name="Times New Roman">
    <w:panose1 w:val="02020603050405020304"/>
  </w:font>
  <w:font w:name="Calibri">
    <w:panose1 w:val="020F050202020403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23"/>
      <w:pBdr/>
      <w:spacing/>
      <w:ind/>
      <w:jc w:val="right"/>
      <w:rPr/>
    </w:pPr>
    <w:r>
      <w:fldChar w:fldCharType="begin"/>
    </w:r>
    <w:r>
      <w:instrText xml:space="preserve"> PAGE   \* MERGEFORMAT </w:instrText>
    </w:r>
    <w:r>
      <w:fldChar w:fldCharType="separate"/>
    </w:r>
    <w:r>
      <w:t xml:space="preserve">1</w:t>
    </w:r>
    <w:r>
      <w:fldChar w:fldCharType="end"/>
    </w:r>
    <w:r/>
  </w:p>
  <w:p>
    <w:pPr>
      <w:pBdr/>
      <w:spacing w:line="360" w:lineRule="auto"/>
      <w:ind w:left="360"/>
      <w:jc w:val="center"/>
      <w:rPr>
        <w:rFonts w:ascii="Arial" w:hAnsi="Arial"/>
        <w:spacing w:val="4"/>
        <w:sz w:val="14"/>
      </w:rPr>
    </w:pPr>
    <w:r>
      <w:rPr>
        <w:rFonts w:ascii="Arial" w:hAnsi="Arial"/>
        <w:spacing w:val="4"/>
        <w:sz w:val="14"/>
      </w:rPr>
    </w:r>
    <w:r>
      <w:rPr>
        <w:rFonts w:ascii="Arial" w:hAnsi="Arial"/>
        <w:spacing w:val="4"/>
        <w:sz w:val="14"/>
      </w:rPr>
    </w:r>
    <w:r>
      <w:rPr>
        <w:rFonts w:ascii="Arial" w:hAnsi="Arial"/>
        <w:spacing w:val="4"/>
        <w:sz w:val="14"/>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 w:id="2">
    <w:p>
      <w:pPr>
        <w:pStyle w:val="1332"/>
        <w:pBdr/>
        <w:spacing/>
        <w:ind/>
        <w:rPr>
          <w:rFonts w:ascii="Arial" w:hAnsi="Arial" w:cs="Arial"/>
          <w:sz w:val="16"/>
          <w:szCs w:val="16"/>
        </w:rPr>
      </w:pPr>
      <w:r>
        <w:rPr>
          <w:rStyle w:val="1328"/>
          <w:rFonts w:ascii="Arial" w:hAnsi="Arial" w:cs="Arial"/>
          <w:sz w:val="16"/>
          <w:szCs w:val="16"/>
        </w:rPr>
        <w:footnoteRef/>
      </w:r>
      <w:r>
        <w:rPr>
          <w:rFonts w:ascii="Arial" w:hAnsi="Arial" w:cs="Arial"/>
          <w:sz w:val="16"/>
          <w:szCs w:val="16"/>
        </w:rPr>
        <w:t xml:space="preserve"> In caso di pubblicazione dei prezzi di riferimento da parte dell’ANAC inserire:</w:t>
      </w:r>
      <w:r>
        <w:rPr>
          <w:rFonts w:ascii="Arial" w:hAnsi="Arial" w:cs="Arial"/>
          <w:sz w:val="16"/>
          <w:szCs w:val="16"/>
        </w:rPr>
        <w:t xml:space="preserve"> </w:t>
      </w:r>
      <w:r>
        <w:rPr>
          <w:rFonts w:ascii="Arial" w:hAnsi="Arial" w:cs="Arial"/>
          <w:sz w:val="16"/>
          <w:szCs w:val="16"/>
        </w:rPr>
        <w:t xml:space="preserve">“ivi compresi i prezzi di riferimento pubblicati dall’ANAC”.</w:t>
      </w:r>
      <w:r>
        <w:rPr>
          <w:rFonts w:ascii="Arial" w:hAnsi="Arial" w:cs="Arial"/>
          <w:sz w:val="16"/>
          <w:szCs w:val="16"/>
        </w:rPr>
      </w:r>
      <w:r>
        <w:rPr>
          <w:rFonts w:ascii="Arial" w:hAnsi="Arial" w:cs="Arial"/>
          <w:sz w:val="16"/>
          <w:szCs w:val="16"/>
        </w:rPr>
      </w:r>
    </w:p>
  </w:footnote>
  <w:footnote w:id="3">
    <w:p>
      <w:pPr>
        <w:pStyle w:val="1332"/>
        <w:pBdr/>
        <w:spacing/>
        <w:ind/>
        <w:rPr>
          <w:rFonts w:ascii="Arial" w:hAnsi="Arial" w:cs="Arial"/>
          <w:sz w:val="16"/>
          <w:szCs w:val="16"/>
        </w:rPr>
      </w:pPr>
      <w:r>
        <w:rPr>
          <w:rStyle w:val="1328"/>
          <w:rFonts w:ascii="Arial" w:hAnsi="Arial" w:cs="Arial"/>
          <w:sz w:val="16"/>
          <w:szCs w:val="16"/>
        </w:rPr>
        <w:footnoteRef/>
      </w:r>
      <w:r>
        <w:rPr>
          <w:rFonts w:ascii="Arial" w:hAnsi="Arial" w:cs="Arial"/>
          <w:sz w:val="16"/>
          <w:szCs w:val="16"/>
        </w:rPr>
        <w:t xml:space="preserve"> Se prevista la clausola sociale relativa alla stabilità occupazionale.</w:t>
      </w:r>
      <w:r>
        <w:rPr>
          <w:rFonts w:ascii="Arial" w:hAnsi="Arial" w:cs="Arial"/>
          <w:sz w:val="16"/>
          <w:szCs w:val="16"/>
        </w:rPr>
      </w:r>
      <w:r>
        <w:rPr>
          <w:rFonts w:ascii="Arial" w:hAnsi="Arial" w:cs="Arial"/>
          <w:sz w:val="16"/>
          <w:szCs w:val="16"/>
        </w:rPr>
      </w:r>
    </w:p>
  </w:footnote>
  <w:footnote w:id="4">
    <w:p>
      <w:pPr>
        <w:pStyle w:val="1332"/>
        <w:pBdr/>
        <w:spacing/>
        <w:ind/>
        <w:rPr>
          <w:rFonts w:ascii="Arial" w:hAnsi="Arial" w:cs="Arial"/>
          <w:sz w:val="16"/>
          <w:szCs w:val="16"/>
        </w:rPr>
      </w:pPr>
      <w:r>
        <w:rPr>
          <w:rStyle w:val="1328"/>
          <w:rFonts w:ascii="Arial" w:hAnsi="Arial" w:cs="Arial"/>
          <w:sz w:val="16"/>
          <w:szCs w:val="16"/>
        </w:rPr>
        <w:footnoteRef/>
      </w:r>
      <w:r>
        <w:rPr>
          <w:rFonts w:ascii="Arial" w:hAnsi="Arial" w:cs="Arial"/>
          <w:sz w:val="16"/>
          <w:szCs w:val="16"/>
        </w:rPr>
        <w:t xml:space="preserve"> Se prevista la clausola sociale per le pari opportunità generazionali, di genere e di inclusione lavorativa per le persone con disabilità o svantaggiate.</w:t>
      </w:r>
      <w:r>
        <w:rPr>
          <w:rFonts w:ascii="Arial" w:hAnsi="Arial" w:cs="Arial"/>
          <w:sz w:val="16"/>
          <w:szCs w:val="16"/>
        </w:rPr>
      </w:r>
      <w:r>
        <w:rPr>
          <w:rFonts w:ascii="Arial" w:hAnsi="Arial" w:cs="Arial"/>
          <w:sz w:val="16"/>
          <w:szCs w:val="16"/>
        </w:rPr>
      </w:r>
    </w:p>
  </w:footnote>
  <w:footnote w:id="5">
    <w:p>
      <w:pPr>
        <w:pStyle w:val="1332"/>
        <w:pBdr/>
        <w:spacing/>
        <w:ind/>
        <w:rPr>
          <w:rFonts w:ascii="Arial" w:hAnsi="Arial" w:cs="Arial"/>
          <w:sz w:val="16"/>
          <w:szCs w:val="16"/>
        </w:rPr>
      </w:pPr>
      <w:r>
        <w:rPr>
          <w:rStyle w:val="1328"/>
          <w:rFonts w:ascii="Arial" w:hAnsi="Arial" w:cs="Arial"/>
          <w:sz w:val="16"/>
          <w:szCs w:val="16"/>
        </w:rPr>
        <w:footnoteRef/>
      </w:r>
      <w:r>
        <w:rPr>
          <w:rFonts w:ascii="Arial" w:hAnsi="Arial" w:cs="Arial"/>
          <w:sz w:val="16"/>
          <w:szCs w:val="16"/>
        </w:rPr>
        <w:t xml:space="preserve"> Se richiesti requisiti particolari per l'esecuzione del contratto ai sensi dell’art. 113 del Codice.</w:t>
      </w:r>
      <w:r>
        <w:rPr>
          <w:rFonts w:ascii="Arial" w:hAnsi="Arial" w:cs="Arial"/>
          <w:sz w:val="16"/>
          <w:szCs w:val="16"/>
        </w:rPr>
      </w:r>
      <w:r>
        <w:rPr>
          <w:rFonts w:ascii="Arial" w:hAnsi="Arial" w:cs="Arial"/>
          <w:sz w:val="16"/>
          <w:szCs w:val="16"/>
        </w:rPr>
      </w:r>
    </w:p>
    <w:p>
      <w:pPr>
        <w:pStyle w:val="1332"/>
        <w:pBdr/>
        <w:spacing/>
        <w:ind/>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p>
      <w:pPr>
        <w:pStyle w:val="1332"/>
        <w:pBdr/>
        <w:spacing/>
        <w:ind/>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footnote>
  <w:footnote w:id="6">
    <w:p>
      <w:pPr>
        <w:pStyle w:val="1332"/>
        <w:pBdr/>
        <w:spacing/>
        <w:ind/>
        <w:jc w:val="both"/>
        <w:rPr>
          <w:rFonts w:ascii="Arial" w:hAnsi="Arial" w:cs="Arial"/>
          <w:sz w:val="16"/>
          <w:szCs w:val="16"/>
        </w:rPr>
      </w:pPr>
      <w:r>
        <w:rPr>
          <w:rStyle w:val="1328"/>
          <w:rFonts w:ascii="Arial" w:hAnsi="Arial" w:cs="Arial"/>
          <w:sz w:val="16"/>
          <w:szCs w:val="16"/>
        </w:rPr>
        <w:footnoteRef/>
      </w:r>
      <w:r>
        <w:rPr>
          <w:rFonts w:ascii="Arial" w:hAnsi="Arial" w:cs="Arial"/>
          <w:sz w:val="16"/>
          <w:szCs w:val="16"/>
        </w:rPr>
        <w:t xml:space="preserve"> In caso di sopralluogo obbligatorio.</w:t>
      </w:r>
      <w:r>
        <w:rPr>
          <w:rFonts w:ascii="Arial" w:hAnsi="Arial" w:cs="Arial"/>
          <w:sz w:val="16"/>
          <w:szCs w:val="16"/>
        </w:rPr>
      </w:r>
      <w:r>
        <w:rPr>
          <w:rFonts w:ascii="Arial" w:hAnsi="Arial" w:cs="Arial"/>
          <w:sz w:val="16"/>
          <w:szCs w:val="16"/>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10862" w:type="dxa"/>
      <w:jc w:val="center"/>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000" w:firstRow="0" w:lastRow="0" w:firstColumn="0" w:lastColumn="0" w:noHBand="0" w:noVBand="0"/>
    </w:tblPr>
    <w:tblGrid>
      <w:gridCol w:w="5573"/>
      <w:gridCol w:w="5290"/>
    </w:tblGrid>
    <w:tr>
      <w:trPr>
        <w:jc w:val="center"/>
        <w:trHeight w:val="1013"/>
      </w:trPr>
      <w:tc>
        <w:tcPr>
          <w:shd w:val="clear" w:color="auto" w:fill="auto"/>
          <w:tcBorders>
            <w:bottom w:val="none" w:color="000000" w:sz="4" w:space="0"/>
          </w:tcBorders>
          <w:tcW w:w="5573" w:type="dxa"/>
          <w:textDirection w:val="lrTb"/>
          <w:noWrap w:val="false"/>
        </w:tcPr>
        <w:p>
          <w:pPr>
            <w:widowControl w:val="false"/>
            <w:pBdr/>
            <w:tabs>
              <w:tab w:val="center" w:leader="none" w:pos="1298"/>
              <w:tab w:val="right" w:leader="none" w:pos="9638"/>
            </w:tabs>
            <w:spacing/>
            <w:ind w:left="1298"/>
            <w:jc w:val="right"/>
            <w:rPr>
              <w:rFonts w:eastAsia="Calibri"/>
            </w:rPr>
          </w:pPr>
          <w:r>
            <mc:AlternateContent>
              <mc:Choice Requires="wpg">
                <w:drawing>
                  <wp:anchor xmlns:wp="http://schemas.openxmlformats.org/drawingml/2006/wordprocessingDrawing" xmlns:wp14="http://schemas.microsoft.com/office/word/2010/wordprocessingDrawing" distT="0" distB="0" distL="0" distR="0" simplePos="0" relativeHeight="251657728" behindDoc="1" locked="0" layoutInCell="1" allowOverlap="1">
                    <wp:simplePos x="0" y="0"/>
                    <wp:positionH relativeFrom="column">
                      <wp:posOffset>69215</wp:posOffset>
                    </wp:positionH>
                    <wp:positionV relativeFrom="paragraph">
                      <wp:posOffset>52705</wp:posOffset>
                    </wp:positionV>
                    <wp:extent cx="3058795" cy="812165"/>
                    <wp:effectExtent l="19050" t="0" r="825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pic:cNvPicPr>
                            <pic:nvPr/>
                          </pic:nvPicPr>
                          <pic:blipFill>
                            <a:blip r:embed="rId1"/>
                            <a:srcRect l="-20" t="-78" r="-19" b="-78"/>
                            <a:stretch/>
                          </pic:blipFill>
                          <pic:spPr bwMode="auto">
                            <a:xfrm>
                              <a:off x="0" y="0"/>
                              <a:ext cx="3058795" cy="812165"/>
                            </a:xfrm>
                            <a:prstGeom prst="rect">
                              <a:avLst/>
                            </a:prstGeom>
                            <a:solidFill>
                              <a:srgbClr val="FFFFFF">
                                <a:alpha val="0"/>
                              </a:srgbClr>
                            </a:solidFill>
                            <a:ln w="9525">
                              <a:noFill/>
                              <a:miter lim="800000"/>
                              <a:headEnd/>
                              <a:tailEnd/>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7728;o:allowoverlap:true;o:allowincell:true;mso-position-horizontal-relative:text;margin-left:5.45pt;mso-position-horizontal:absolute;mso-position-vertical-relative:text;margin-top:4.15pt;mso-position-vertical:absolute;width:240.85pt;height:63.95pt;mso-wrap-distance-left:0.00pt;mso-wrap-distance-top:0.00pt;mso-wrap-distance-right:0.00pt;mso-wrap-distance-bottom:0.00pt;z-index:1;" stroked="f" strokeweight="0.75pt">
                    <v:imagedata r:id="rId1" o:title=""/>
                    <o:lock v:ext="edit" rotation="t"/>
                  </v:shape>
                </w:pict>
              </mc:Fallback>
            </mc:AlternateContent>
          </w:r>
          <w:r>
            <w:rPr>
              <w:rFonts w:eastAsia="Calibri"/>
            </w:rPr>
          </w:r>
          <w:r>
            <w:rPr>
              <w:rFonts w:eastAsia="Calibri"/>
            </w:rPr>
          </w:r>
        </w:p>
        <w:p>
          <w:pPr>
            <w:widowControl w:val="false"/>
            <w:pBdr/>
            <w:tabs>
              <w:tab w:val="center" w:leader="none" w:pos="851"/>
              <w:tab w:val="right" w:leader="none" w:pos="9638"/>
            </w:tabs>
            <w:spacing/>
            <w:ind/>
            <w:rPr>
              <w:rFonts w:eastAsia="Calibri"/>
            </w:rPr>
          </w:pPr>
          <w:r>
            <w:rPr>
              <w:rFonts w:eastAsia="Calibri"/>
            </w:rPr>
          </w:r>
          <w:r>
            <w:rPr>
              <w:rFonts w:eastAsia="Calibri"/>
            </w:rPr>
          </w:r>
          <w:r>
            <w:rPr>
              <w:rFonts w:eastAsia="Calibri"/>
            </w:rPr>
          </w:r>
        </w:p>
      </w:tc>
      <w:tc>
        <w:tcPr>
          <w:shd w:val="clear" w:color="auto" w:fill="auto"/>
          <w:tcBorders/>
          <w:tcW w:w="5290" w:type="dxa"/>
          <w:vMerge w:val="restart"/>
          <w:textDirection w:val="lrTb"/>
          <w:noWrap w:val="false"/>
        </w:tcPr>
        <w:tbl>
          <w:tblPr>
            <w:tblW w:w="0" w:type="auto"/>
            <w:tblInd w:w="459" w:type="dxa"/>
            <w:tblBorders/>
            <w:tblLayout w:type="fixed"/>
            <w:tblLook w:val="0000" w:firstRow="0" w:lastRow="0" w:firstColumn="0" w:lastColumn="0" w:noHBand="0" w:noVBand="0"/>
          </w:tblPr>
          <w:tblGrid>
            <w:gridCol w:w="709"/>
            <w:gridCol w:w="4387"/>
          </w:tblGrid>
          <w:tr>
            <w:trPr>
              <w:trHeight w:val="718"/>
            </w:trPr>
            <w:tc>
              <w:tcPr>
                <w:shd w:val="clear" w:color="auto" w:fill="auto"/>
                <w:tcBorders/>
                <w:tcW w:w="709" w:type="dxa"/>
                <w:textDirection w:val="lrTb"/>
                <w:noWrap w:val="false"/>
              </w:tcPr>
              <w:p>
                <w:pPr>
                  <w:widowControl w:val="false"/>
                  <w:pBdr/>
                  <w:tabs>
                    <w:tab w:val="center" w:leader="none" w:pos="851"/>
                    <w:tab w:val="right" w:leader="none" w:pos="9638"/>
                  </w:tabs>
                  <w:spacing/>
                  <w:ind/>
                  <w:rPr>
                    <w:rFonts w:eastAsia="Calibri"/>
                  </w:rPr>
                </w:pPr>
                <w:r>
                  <w:rPr>
                    <w:rFonts w:eastAsia="Calibri"/>
                  </w:rPr>
                </w:r>
                <w:r>
                  <w:rPr>
                    <w:rFonts w:eastAsia="Calibri"/>
                  </w:rPr>
                </w:r>
                <w:r>
                  <w:rPr>
                    <w:rFonts w:eastAsia="Calibri"/>
                  </w:rPr>
                </w:r>
              </w:p>
            </w:tc>
            <w:tc>
              <w:tcPr>
                <w:shd w:val="clear" w:color="auto" w:fill="auto"/>
                <w:tcBorders/>
                <w:tcW w:w="4387" w:type="dxa"/>
                <w:textDirection w:val="lrTb"/>
                <w:noWrap w:val="false"/>
              </w:tcPr>
              <w:p>
                <w:pPr>
                  <w:widowControl w:val="false"/>
                  <w:pBdr/>
                  <w:tabs>
                    <w:tab w:val="center" w:leader="none" w:pos="851"/>
                    <w:tab w:val="right" w:leader="none" w:pos="9638"/>
                  </w:tabs>
                  <w:spacing/>
                  <w:ind/>
                  <w:rPr>
                    <w:rFonts w:eastAsia="Calibri"/>
                  </w:rPr>
                </w:pPr>
                <w:r>
                  <w:rPr>
                    <w:rFonts w:eastAsia="Calibri"/>
                  </w:rPr>
                </w:r>
                <w:r>
                  <w:rPr>
                    <w:rFonts w:eastAsia="Calibri"/>
                  </w:rPr>
                </w:r>
                <w:r>
                  <w:rPr>
                    <w:rFonts w:eastAsia="Calibri"/>
                  </w:rPr>
                </w:r>
              </w:p>
              <w:p>
                <w:pPr>
                  <w:widowControl w:val="false"/>
                  <w:pBdr/>
                  <w:tabs>
                    <w:tab w:val="center" w:leader="none" w:pos="851"/>
                    <w:tab w:val="right" w:leader="none" w:pos="9638"/>
                  </w:tabs>
                  <w:spacing/>
                  <w:ind/>
                  <w:rPr>
                    <w:rFonts w:eastAsia="Calibri"/>
                  </w:rPr>
                </w:pPr>
                <w:r>
                  <w:rPr>
                    <w:rFonts w:eastAsia="Calibri"/>
                  </w:rPr>
                </w:r>
                <w:r>
                  <w:rPr>
                    <w:rFonts w:eastAsia="Calibri"/>
                  </w:rPr>
                </w:r>
                <w:r>
                  <w:rPr>
                    <w:rFonts w:eastAsia="Calibri"/>
                  </w:rPr>
                </w:r>
              </w:p>
              <w:p>
                <w:pPr>
                  <w:widowControl w:val="false"/>
                  <w:pBdr/>
                  <w:tabs>
                    <w:tab w:val="center" w:leader="none" w:pos="851"/>
                    <w:tab w:val="right" w:leader="none" w:pos="9638"/>
                  </w:tabs>
                  <w:spacing/>
                  <w:ind/>
                  <w:rPr>
                    <w:rFonts w:eastAsia="Calibri"/>
                  </w:rPr>
                </w:pPr>
                <w:r>
                  <w:rPr>
                    <w:rFonts w:eastAsia="Calibri"/>
                  </w:rPr>
                </w:r>
                <w:r>
                  <w:rPr>
                    <w:rFonts w:eastAsia="Calibri"/>
                  </w:rPr>
                </w:r>
                <w:r>
                  <w:rPr>
                    <w:rFonts w:eastAsia="Calibri"/>
                  </w:rPr>
                </w:r>
              </w:p>
            </w:tc>
          </w:tr>
          <w:tr>
            <w:trPr>
              <w:trHeight w:val="582"/>
            </w:trPr>
            <w:tc>
              <w:tcPr>
                <w:shd w:val="clear" w:color="auto" w:fill="auto"/>
                <w:tcBorders/>
                <w:tcW w:w="709" w:type="dxa"/>
                <w:textDirection w:val="lrTb"/>
                <w:noWrap w:val="false"/>
              </w:tcPr>
              <w:p>
                <w:pPr>
                  <w:widowControl w:val="false"/>
                  <w:pBdr/>
                  <w:tabs>
                    <w:tab w:val="center" w:leader="none" w:pos="851"/>
                    <w:tab w:val="right" w:leader="none" w:pos="9638"/>
                  </w:tabs>
                  <w:spacing/>
                  <w:ind/>
                  <w:rPr>
                    <w:rFonts w:eastAsia="Calibri"/>
                  </w:rPr>
                </w:pPr>
                <w:r>
                  <mc:AlternateContent>
                    <mc:Choice Requires="wpg">
                      <w:drawing>
                        <wp:inline xmlns:wp="http://schemas.openxmlformats.org/drawingml/2006/wordprocessingDrawing" distT="0" distB="0" distL="0" distR="0">
                          <wp:extent cx="269240" cy="269240"/>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pic:cNvPicPr>
                                  <pic:nvPr/>
                                </pic:nvPicPr>
                                <pic:blipFill>
                                  <a:blip r:embed="rId2"/>
                                  <a:srcRect l="-238" t="-238" r="-236" b="-236"/>
                                  <a:stretch/>
                                </pic:blipFill>
                                <pic:spPr bwMode="auto">
                                  <a:xfrm>
                                    <a:off x="0" y="0"/>
                                    <a:ext cx="269240" cy="269240"/>
                                  </a:xfrm>
                                  <a:prstGeom prst="rect">
                                    <a:avLst/>
                                  </a:prstGeom>
                                  <a:solidFill>
                                    <a:srgbClr val="FFFFFF">
                                      <a:alpha val="0"/>
                                    </a:srgbClr>
                                  </a:solidFill>
                                  <a:ln w="9525">
                                    <a:noFill/>
                                    <a:miter lim="800000"/>
                                    <a:headEnd/>
                                    <a:tailEnd/>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21.20pt;height:21.20pt;mso-wrap-distance-left:0.00pt;mso-wrap-distance-top:0.00pt;mso-wrap-distance-right:0.00pt;mso-wrap-distance-bottom:0.00pt;z-index:1;" stroked="f" strokeweight="0.75pt">
                          <v:imagedata r:id="rId2" o:title=""/>
                          <o:lock v:ext="edit" rotation="t"/>
                        </v:shape>
                      </w:pict>
                    </mc:Fallback>
                  </mc:AlternateContent>
                </w:r>
                <w:r>
                  <w:rPr>
                    <w:rFonts w:eastAsia="Calibri"/>
                  </w:rPr>
                </w:r>
                <w:r>
                  <w:rPr>
                    <w:rFonts w:eastAsia="Calibri"/>
                  </w:rPr>
                </w:r>
              </w:p>
            </w:tc>
            <w:tc>
              <w:tcPr>
                <w:shd w:val="clear" w:color="auto" w:fill="auto"/>
                <w:tcBorders/>
                <w:tcW w:w="4387" w:type="dxa"/>
                <w:vAlign w:val="center"/>
                <w:textDirection w:val="lrTb"/>
                <w:noWrap w:val="false"/>
              </w:tcPr>
              <w:p>
                <w:pPr>
                  <w:widowControl w:val="false"/>
                  <w:pBdr/>
                  <w:tabs>
                    <w:tab w:val="center" w:leader="none" w:pos="851"/>
                    <w:tab w:val="right" w:leader="none" w:pos="9638"/>
                  </w:tabs>
                  <w:spacing/>
                  <w:ind/>
                  <w:rPr>
                    <w:rFonts w:ascii="Calibri" w:hAnsi="Calibri"/>
                  </w:rPr>
                </w:pPr>
                <w:r>
                  <w:rPr>
                    <w:rFonts w:ascii="Calibri" w:hAnsi="Calibri" w:eastAsia="Calibri"/>
                  </w:rPr>
                  <w:t xml:space="preserve">Via Michele Barillaro, s.n.c.</w:t>
                </w:r>
                <w:r>
                  <w:rPr>
                    <w:rFonts w:ascii="Calibri" w:hAnsi="Calibri"/>
                  </w:rPr>
                </w:r>
                <w:r>
                  <w:rPr>
                    <w:rFonts w:ascii="Calibri" w:hAnsi="Calibri"/>
                  </w:rPr>
                </w:r>
              </w:p>
              <w:p>
                <w:pPr>
                  <w:widowControl w:val="false"/>
                  <w:pBdr/>
                  <w:tabs>
                    <w:tab w:val="center" w:leader="none" w:pos="851"/>
                    <w:tab w:val="right" w:leader="none" w:pos="9638"/>
                  </w:tabs>
                  <w:spacing/>
                  <w:ind/>
                  <w:rPr>
                    <w:rFonts w:ascii="Calibri" w:hAnsi="Calibri"/>
                  </w:rPr>
                </w:pPr>
                <w:r>
                  <w:rPr>
                    <w:rFonts w:ascii="Calibri" w:hAnsi="Calibri" w:eastAsia="Calibri"/>
                  </w:rPr>
                  <w:t xml:space="preserve">Palazzo CE.DIR., Torre IV, Piano 2° </w:t>
                </w:r>
                <w:r>
                  <w:rPr>
                    <w:rFonts w:ascii="Calibri" w:hAnsi="Calibri" w:eastAsia="Calibri"/>
                  </w:rPr>
                  <w:br/>
                  <w:t xml:space="preserve">Reggio Calabria</w:t>
                </w:r>
                <w:r>
                  <w:rPr>
                    <w:rFonts w:ascii="Calibri" w:hAnsi="Calibri"/>
                  </w:rPr>
                </w:r>
                <w:r>
                  <w:rPr>
                    <w:rFonts w:ascii="Calibri" w:hAnsi="Calibri"/>
                  </w:rPr>
                </w:r>
              </w:p>
            </w:tc>
          </w:tr>
          <w:tr>
            <w:trPr>
              <w:trHeight w:val="487"/>
            </w:trPr>
            <w:tc>
              <w:tcPr>
                <w:shd w:val="clear" w:color="auto" w:fill="auto"/>
                <w:tcBorders/>
                <w:tcW w:w="709" w:type="dxa"/>
                <w:textDirection w:val="lrTb"/>
                <w:noWrap w:val="false"/>
              </w:tcPr>
              <w:p>
                <w:pPr>
                  <w:widowControl w:val="false"/>
                  <w:pBdr/>
                  <w:tabs>
                    <w:tab w:val="center" w:leader="none" w:pos="851"/>
                    <w:tab w:val="right" w:leader="none" w:pos="9638"/>
                  </w:tabs>
                  <w:spacing/>
                  <w:ind/>
                  <w:rPr>
                    <w:rFonts w:eastAsia="Calibri"/>
                    <w:i/>
                  </w:rPr>
                </w:pPr>
                <w:r>
                  <mc:AlternateContent>
                    <mc:Choice Requires="wpg">
                      <w:drawing>
                        <wp:inline xmlns:wp="http://schemas.openxmlformats.org/drawingml/2006/wordprocessingDrawing" distT="0" distB="0" distL="0" distR="0">
                          <wp:extent cx="269240" cy="269240"/>
                          <wp:effectExtent l="19050" t="0" r="0" b="0"/>
                          <wp:docPr id="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pic:cNvPicPr>
                                  <pic:nvPr/>
                                </pic:nvPicPr>
                                <pic:blipFill>
                                  <a:blip r:embed="rId3"/>
                                  <a:srcRect l="-238" t="-238" r="-236" b="-236"/>
                                  <a:stretch/>
                                </pic:blipFill>
                                <pic:spPr bwMode="auto">
                                  <a:xfrm>
                                    <a:off x="0" y="0"/>
                                    <a:ext cx="269240" cy="269240"/>
                                  </a:xfrm>
                                  <a:prstGeom prst="rect">
                                    <a:avLst/>
                                  </a:prstGeom>
                                  <a:solidFill>
                                    <a:srgbClr val="FFFFFF">
                                      <a:alpha val="0"/>
                                    </a:srgbClr>
                                  </a:solidFill>
                                  <a:ln w="9525">
                                    <a:noFill/>
                                    <a:miter lim="800000"/>
                                    <a:headEnd/>
                                    <a:tailEnd/>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21.20pt;height:21.20pt;mso-wrap-distance-left:0.00pt;mso-wrap-distance-top:0.00pt;mso-wrap-distance-right:0.00pt;mso-wrap-distance-bottom:0.00pt;z-index:1;" stroked="f" strokeweight="0.75pt">
                          <v:imagedata r:id="rId3" o:title=""/>
                          <o:lock v:ext="edit" rotation="t"/>
                        </v:shape>
                      </w:pict>
                    </mc:Fallback>
                  </mc:AlternateContent>
                </w:r>
                <w:r>
                  <w:rPr>
                    <w:rFonts w:eastAsia="Calibri"/>
                    <w:i/>
                  </w:rPr>
                </w:r>
                <w:r>
                  <w:rPr>
                    <w:rFonts w:eastAsia="Calibri"/>
                    <w:i/>
                  </w:rPr>
                </w:r>
              </w:p>
            </w:tc>
            <w:tc>
              <w:tcPr>
                <w:shd w:val="clear" w:color="auto" w:fill="auto"/>
                <w:tcBorders/>
                <w:tcW w:w="4387" w:type="dxa"/>
                <w:vAlign w:val="center"/>
                <w:textDirection w:val="lrTb"/>
                <w:noWrap w:val="false"/>
              </w:tcPr>
              <w:p>
                <w:pPr>
                  <w:widowControl w:val="false"/>
                  <w:pBdr/>
                  <w:tabs>
                    <w:tab w:val="center" w:leader="none" w:pos="851"/>
                    <w:tab w:val="right" w:leader="none" w:pos="9638"/>
                  </w:tabs>
                  <w:spacing/>
                  <w:ind/>
                  <w:rPr>
                    <w:rFonts w:ascii="Calibri" w:hAnsi="Calibri"/>
                    <w:highlight w:val="none"/>
                  </w:rPr>
                </w:pPr>
                <w:r>
                  <w:rPr>
                    <w:rFonts w:ascii="Calibri" w:hAnsi="Calibri" w:eastAsia="Calibri"/>
                    <w:i/>
                    <w:highlight w:val="none"/>
                  </w:rPr>
                  <w:t xml:space="preserve">0965 3622144 - 0965 3622157 - 0965 3622581</w:t>
                </w:r>
                <w:r>
                  <w:rPr>
                    <w:rFonts w:ascii="Calibri" w:hAnsi="Calibri"/>
                    <w:highlight w:val="none"/>
                  </w:rPr>
                </w:r>
                <w:r>
                  <w:rPr>
                    <w:rFonts w:ascii="Calibri" w:hAnsi="Calibri"/>
                    <w:highlight w:val="none"/>
                  </w:rPr>
                </w:r>
              </w:p>
            </w:tc>
          </w:tr>
          <w:tr>
            <w:trPr>
              <w:trHeight w:val="286"/>
            </w:trPr>
            <w:tc>
              <w:tcPr>
                <w:shd w:val="clear" w:color="auto" w:fill="auto"/>
                <w:tcBorders/>
                <w:tcW w:w="709" w:type="dxa"/>
                <w:vAlign w:val="center"/>
                <w:textDirection w:val="lrTb"/>
                <w:noWrap w:val="false"/>
              </w:tcPr>
              <w:p>
                <w:pPr>
                  <w:widowControl w:val="false"/>
                  <w:pBdr/>
                  <w:tabs>
                    <w:tab w:val="center" w:leader="none" w:pos="851"/>
                    <w:tab w:val="right" w:leader="none" w:pos="9638"/>
                  </w:tabs>
                  <w:spacing/>
                  <w:ind/>
                  <w:rPr>
                    <w:rFonts w:eastAsia="Calibri"/>
                  </w:rPr>
                </w:pPr>
                <w:r>
                  <mc:AlternateContent>
                    <mc:Choice Requires="wpg">
                      <w:drawing>
                        <wp:inline xmlns:wp="http://schemas.openxmlformats.org/drawingml/2006/wordprocessingDrawing" distT="0" distB="0" distL="0" distR="0">
                          <wp:extent cx="269240" cy="269240"/>
                          <wp:effectExtent l="1905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pic:cNvPicPr>
                                  <pic:nvPr/>
                                </pic:nvPicPr>
                                <pic:blipFill>
                                  <a:blip r:embed="rId4"/>
                                  <a:srcRect l="-238" t="-238" r="-236" b="-236"/>
                                  <a:stretch/>
                                </pic:blipFill>
                                <pic:spPr bwMode="auto">
                                  <a:xfrm>
                                    <a:off x="0" y="0"/>
                                    <a:ext cx="269240" cy="269240"/>
                                  </a:xfrm>
                                  <a:prstGeom prst="rect">
                                    <a:avLst/>
                                  </a:prstGeom>
                                  <a:solidFill>
                                    <a:srgbClr val="FFFFFF">
                                      <a:alpha val="0"/>
                                    </a:srgbClr>
                                  </a:solidFill>
                                  <a:ln w="9525">
                                    <a:noFill/>
                                    <a:miter lim="800000"/>
                                    <a:headEnd/>
                                    <a:tailEnd/>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21.20pt;height:21.20pt;mso-wrap-distance-left:0.00pt;mso-wrap-distance-top:0.00pt;mso-wrap-distance-right:0.00pt;mso-wrap-distance-bottom:0.00pt;z-index:1;" stroked="f" strokeweight="0.75pt">
                          <v:imagedata r:id="rId4" o:title=""/>
                          <o:lock v:ext="edit" rotation="t"/>
                        </v:shape>
                      </w:pict>
                    </mc:Fallback>
                  </mc:AlternateContent>
                </w:r>
                <w:r>
                  <w:rPr>
                    <w:rFonts w:eastAsia="Calibri"/>
                  </w:rPr>
                </w:r>
                <w:r>
                  <w:rPr>
                    <w:rFonts w:eastAsia="Calibri"/>
                  </w:rPr>
                </w:r>
              </w:p>
            </w:tc>
            <w:tc>
              <w:tcPr>
                <w:shd w:val="clear" w:color="auto" w:fill="auto"/>
                <w:tcBorders/>
                <w:tcW w:w="4387" w:type="dxa"/>
                <w:vAlign w:val="center"/>
                <w:textDirection w:val="lrTb"/>
                <w:noWrap w:val="false"/>
              </w:tcPr>
              <w:p>
                <w:pPr>
                  <w:widowControl w:val="false"/>
                  <w:pBdr/>
                  <w:tabs>
                    <w:tab w:val="center" w:leader="none" w:pos="4819"/>
                    <w:tab w:val="right" w:leader="none" w:pos="9638"/>
                  </w:tabs>
                  <w:spacing/>
                  <w:ind/>
                  <w:rPr>
                    <w:rFonts w:ascii="Calibri" w:hAnsi="Calibri"/>
                  </w:rPr>
                </w:pPr>
                <w:r>
                  <w:rPr>
                    <w:rFonts w:ascii="Calibri" w:hAnsi="Calibri" w:eastAsia="Calibri"/>
                  </w:rPr>
                  <w:t xml:space="preserve">PEC: </w:t>
                </w:r>
                <w:r>
                  <w:rPr>
                    <w:rFonts w:ascii="Calibri" w:hAnsi="Calibri" w:eastAsia="Calibri"/>
                  </w:rPr>
                  <w:t xml:space="preserve">contratti_appalti@pec.reggiocal.it</w:t>
                </w:r>
                <w:r>
                  <w:rPr>
                    <w:rFonts w:ascii="Calibri" w:hAnsi="Calibri"/>
                  </w:rPr>
                </w:r>
                <w:r>
                  <w:rPr>
                    <w:rFonts w:ascii="Calibri" w:hAnsi="Calibri"/>
                  </w:rPr>
                </w:r>
              </w:p>
            </w:tc>
          </w:tr>
        </w:tbl>
        <w:p>
          <w:pPr>
            <w:widowControl w:val="false"/>
            <w:pBdr/>
            <w:tabs>
              <w:tab w:val="center" w:leader="none" w:pos="851"/>
              <w:tab w:val="right" w:leader="none" w:pos="9638"/>
            </w:tabs>
            <w:spacing/>
            <w:ind/>
            <w:rPr>
              <w:rFonts w:eastAsia="Calibri"/>
            </w:rPr>
          </w:pPr>
          <w:r>
            <w:rPr>
              <w:rFonts w:eastAsia="Calibri"/>
            </w:rPr>
          </w:r>
          <w:r>
            <w:rPr>
              <w:rFonts w:eastAsia="Calibri"/>
            </w:rPr>
          </w:r>
          <w:r>
            <w:rPr>
              <w:rFonts w:eastAsia="Calibri"/>
            </w:rPr>
          </w:r>
        </w:p>
      </w:tc>
    </w:tr>
    <w:tr>
      <w:trPr>
        <w:jc w:val="center"/>
        <w:trHeight w:val="1019"/>
      </w:trPr>
      <w:tc>
        <w:tcPr>
          <w:shd w:val="clear" w:color="auto" w:fill="auto"/>
          <w:tcBorders>
            <w:top w:val="none" w:color="000000" w:sz="4" w:space="0"/>
            <w:left w:val="none" w:color="000000" w:sz="4" w:space="0"/>
            <w:bottom w:val="none" w:color="000000" w:sz="4" w:space="0"/>
            <w:right w:val="none" w:color="000000" w:sz="4" w:space="0"/>
          </w:tcBorders>
          <w:tcW w:w="5573" w:type="dxa"/>
          <w:textDirection w:val="lrTb"/>
          <w:noWrap w:val="false"/>
        </w:tcPr>
        <w:p>
          <w:pPr>
            <w:pStyle w:val="1351"/>
            <w:suppressLineNumbers w:val="false"/>
            <w:pBdr>
              <w:top w:val="none" w:color="000000" w:sz="4" w:space="0"/>
              <w:left w:val="none" w:color="000000" w:sz="4" w:space="0"/>
              <w:bottom w:val="none" w:color="000000" w:sz="4" w:space="0"/>
              <w:right w:val="none" w:color="000000" w:sz="4" w:space="0"/>
              <w:between w:val="none" w:color="000000" w:sz="4" w:space="0"/>
            </w:pBdr>
            <w:tabs>
              <w:tab w:val="center" w:leader="none" w:pos="1298"/>
              <w:tab w:val="clear" w:leader="none" w:pos="4819"/>
            </w:tabs>
            <w:spacing/>
            <w:ind w:left="1281"/>
            <w:contextualSpacing w:val="false"/>
            <w:jc w:val="left"/>
            <w:rPr>
              <w:sz w:val="20"/>
              <w:szCs w:val="20"/>
              <w:highlight w:val="none"/>
            </w:rPr>
          </w:pPr>
          <w:r>
            <w:rPr>
              <w:sz w:val="20"/>
              <w:szCs w:val="20"/>
              <w:highlight w:val="none"/>
            </w:rPr>
            <w:t xml:space="preserve">UPI ECONOMIA URBANA, </w:t>
          </w:r>
          <w:r>
            <w:rPr>
              <w:sz w:val="20"/>
              <w:szCs w:val="20"/>
              <w:highlight w:val="none"/>
            </w:rPr>
            <w:t xml:space="preserve">OCCUPAZIONE, GESTIONE PROCEDIMENTI DI GARA E NEGOZIALI</w:t>
          </w:r>
          <w:r>
            <w:rPr>
              <w:sz w:val="20"/>
              <w:szCs w:val="20"/>
              <w:highlight w:val="none"/>
            </w:rPr>
          </w:r>
          <w:r>
            <w:rPr>
              <w:sz w:val="20"/>
              <w:szCs w:val="20"/>
              <w:highlight w:val="none"/>
            </w:rPr>
          </w:r>
        </w:p>
        <w:p>
          <w:pPr>
            <w:pStyle w:val="1351"/>
            <w:suppressLineNumbers w:val="false"/>
            <w:pBdr>
              <w:top w:val="none" w:color="000000" w:sz="4" w:space="0"/>
              <w:left w:val="none" w:color="000000" w:sz="4" w:space="0"/>
              <w:bottom w:val="none" w:color="000000" w:sz="4" w:space="0"/>
              <w:right w:val="none" w:color="000000" w:sz="4" w:space="0"/>
              <w:between w:val="none" w:color="000000" w:sz="4" w:space="0"/>
            </w:pBdr>
            <w:tabs>
              <w:tab w:val="center" w:leader="none" w:pos="1298"/>
              <w:tab w:val="clear" w:leader="none" w:pos="4819"/>
            </w:tabs>
            <w:spacing/>
            <w:ind w:left="1281"/>
            <w:contextualSpacing w:val="false"/>
            <w:jc w:val="left"/>
            <w:rPr>
              <w:sz w:val="20"/>
              <w:szCs w:val="20"/>
              <w:highlight w:val="yellow"/>
            </w:rPr>
          </w:pPr>
          <w:r>
            <w:rPr>
              <w:sz w:val="20"/>
              <w:szCs w:val="20"/>
              <w:highlight w:val="yellow"/>
            </w:rPr>
          </w:r>
          <w:r>
            <w:rPr>
              <w:sz w:val="20"/>
              <w:szCs w:val="20"/>
              <w:highlight w:val="yellow"/>
            </w:rPr>
          </w:r>
          <w:r>
            <w:rPr>
              <w:sz w:val="20"/>
              <w:szCs w:val="20"/>
              <w:highlight w:val="yellow"/>
            </w:rPr>
          </w:r>
        </w:p>
        <w:p>
          <w:pPr>
            <w:widowControl w:val="false"/>
            <w:pBdr/>
            <w:tabs>
              <w:tab w:val="center" w:leader="none" w:pos="1298"/>
              <w:tab w:val="right" w:leader="none" w:pos="9638"/>
            </w:tabs>
            <w:spacing/>
            <w:ind w:firstLine="17" w:left="1281"/>
            <w:rPr>
              <w:rFonts w:eastAsia="Calibri"/>
            </w:rPr>
          </w:pPr>
          <w:r>
            <w:rPr>
              <w:rFonts w:ascii="Calibri" w:hAnsi="Calibri"/>
            </w:rPr>
          </w:r>
          <w:r>
            <w:rPr>
              <w:rFonts w:eastAsia="Calibri"/>
            </w:rPr>
          </w:r>
          <w:r>
            <w:rPr>
              <w:rFonts w:eastAsia="Calibri"/>
            </w:rPr>
          </w:r>
        </w:p>
      </w:tc>
      <w:tc>
        <w:tcPr>
          <w:shd w:val="clear" w:color="auto" w:fill="auto"/>
          <w:tcBorders>
            <w:left w:val="none" w:color="000000" w:sz="4" w:space="0"/>
          </w:tcBorders>
          <w:tcW w:w="5290" w:type="dxa"/>
          <w:vMerge w:val="continue"/>
          <w:textDirection w:val="lrTb"/>
          <w:noWrap w:val="false"/>
        </w:tcPr>
        <w:p>
          <w:pPr>
            <w:widowControl w:val="false"/>
            <w:pBdr/>
            <w:tabs>
              <w:tab w:val="center" w:leader="none" w:pos="851"/>
              <w:tab w:val="right" w:leader="none" w:pos="9638"/>
            </w:tabs>
            <w:spacing/>
            <w:ind/>
            <w:rPr>
              <w:rFonts w:eastAsia="Calibri"/>
            </w:rPr>
          </w:pPr>
          <w:r>
            <w:rPr>
              <w:rFonts w:eastAsia="Calibri"/>
            </w:rPr>
          </w:r>
          <w:r>
            <w:rPr>
              <w:rFonts w:eastAsia="Calibri"/>
            </w:rPr>
          </w:r>
          <w:r>
            <w:rPr>
              <w:rFonts w:eastAsia="Calibri"/>
            </w:rPr>
          </w:r>
        </w:p>
      </w:tc>
    </w:tr>
  </w:tbl>
  <w:p>
    <w:pPr>
      <w:pStyle w:val="1321"/>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255" w:left="543"/>
      </w:pPr>
      <w:rPr>
        <w:rFonts w:hint="default"/>
        <w:b/>
        <w:bCs/>
        <w:i/>
        <w:iCs/>
        <w:sz w:val="20"/>
        <w:szCs w:val="20"/>
        <w:lang w:val="it-IT" w:eastAsia="en-US" w:bidi="ar-SA"/>
      </w:rPr>
      <w:start w:val="1"/>
      <w:suff w:val="tab"/>
    </w:lvl>
    <w:lvl w:ilvl="1">
      <w:isLgl w:val="false"/>
      <w:lvlJc w:val="left"/>
      <w:lvlText w:val="□"/>
      <w:numFmt w:val="bullet"/>
      <w:pPr>
        <w:pBdr/>
        <w:spacing/>
        <w:ind w:hanging="293" w:left="1062"/>
      </w:pPr>
      <w:rPr>
        <w:rFonts w:hint="default" w:ascii="Georgia" w:hAnsi="Georgia" w:eastAsia="Georgia" w:cs="Georgia"/>
        <w:sz w:val="22"/>
        <w:szCs w:val="22"/>
        <w:lang w:val="it-IT" w:eastAsia="en-US" w:bidi="ar-SA"/>
      </w:rPr>
      <w:start w:val="0"/>
      <w:suff w:val="tab"/>
    </w:lvl>
    <w:lvl w:ilvl="2">
      <w:isLgl w:val="false"/>
      <w:lvlJc w:val="left"/>
      <w:lvlText w:val="•"/>
      <w:numFmt w:val="bullet"/>
      <w:pPr>
        <w:pBdr/>
        <w:spacing/>
        <w:ind w:hanging="293" w:left="2071"/>
      </w:pPr>
      <w:rPr>
        <w:rFonts w:hint="default"/>
        <w:lang w:val="it-IT" w:eastAsia="en-US" w:bidi="ar-SA"/>
      </w:rPr>
      <w:start w:val="0"/>
      <w:suff w:val="tab"/>
    </w:lvl>
    <w:lvl w:ilvl="3">
      <w:isLgl w:val="false"/>
      <w:lvlJc w:val="left"/>
      <w:lvlText w:val="•"/>
      <w:numFmt w:val="bullet"/>
      <w:pPr>
        <w:pBdr/>
        <w:spacing/>
        <w:ind w:hanging="293" w:left="3083"/>
      </w:pPr>
      <w:rPr>
        <w:rFonts w:hint="default"/>
        <w:lang w:val="it-IT" w:eastAsia="en-US" w:bidi="ar-SA"/>
      </w:rPr>
      <w:start w:val="0"/>
      <w:suff w:val="tab"/>
    </w:lvl>
    <w:lvl w:ilvl="4">
      <w:isLgl w:val="false"/>
      <w:lvlJc w:val="left"/>
      <w:lvlText w:val="•"/>
      <w:numFmt w:val="bullet"/>
      <w:pPr>
        <w:pBdr/>
        <w:spacing/>
        <w:ind w:hanging="293" w:left="4095"/>
      </w:pPr>
      <w:rPr>
        <w:rFonts w:hint="default"/>
        <w:lang w:val="it-IT" w:eastAsia="en-US" w:bidi="ar-SA"/>
      </w:rPr>
      <w:start w:val="0"/>
      <w:suff w:val="tab"/>
    </w:lvl>
    <w:lvl w:ilvl="5">
      <w:isLgl w:val="false"/>
      <w:lvlJc w:val="left"/>
      <w:lvlText w:val="•"/>
      <w:numFmt w:val="bullet"/>
      <w:pPr>
        <w:pBdr/>
        <w:spacing/>
        <w:ind w:hanging="293" w:left="5107"/>
      </w:pPr>
      <w:rPr>
        <w:rFonts w:hint="default"/>
        <w:lang w:val="it-IT" w:eastAsia="en-US" w:bidi="ar-SA"/>
      </w:rPr>
      <w:start w:val="0"/>
      <w:suff w:val="tab"/>
    </w:lvl>
    <w:lvl w:ilvl="6">
      <w:isLgl w:val="false"/>
      <w:lvlJc w:val="left"/>
      <w:lvlText w:val="•"/>
      <w:numFmt w:val="bullet"/>
      <w:pPr>
        <w:pBdr/>
        <w:spacing/>
        <w:ind w:hanging="293" w:left="6119"/>
      </w:pPr>
      <w:rPr>
        <w:rFonts w:hint="default"/>
        <w:lang w:val="it-IT" w:eastAsia="en-US" w:bidi="ar-SA"/>
      </w:rPr>
      <w:start w:val="0"/>
      <w:suff w:val="tab"/>
    </w:lvl>
    <w:lvl w:ilvl="7">
      <w:isLgl w:val="false"/>
      <w:lvlJc w:val="left"/>
      <w:lvlText w:val="•"/>
      <w:numFmt w:val="bullet"/>
      <w:pPr>
        <w:pBdr/>
        <w:spacing/>
        <w:ind w:hanging="293" w:left="7130"/>
      </w:pPr>
      <w:rPr>
        <w:rFonts w:hint="default"/>
        <w:lang w:val="it-IT" w:eastAsia="en-US" w:bidi="ar-SA"/>
      </w:rPr>
      <w:start w:val="0"/>
      <w:suff w:val="tab"/>
    </w:lvl>
    <w:lvl w:ilvl="8">
      <w:isLgl w:val="false"/>
      <w:lvlJc w:val="left"/>
      <w:lvlText w:val="•"/>
      <w:numFmt w:val="bullet"/>
      <w:pPr>
        <w:pBdr/>
        <w:spacing/>
        <w:ind w:hanging="293" w:left="8142"/>
      </w:pPr>
      <w:rPr>
        <w:rFonts w:hint="default"/>
        <w:lang w:val="it-IT" w:eastAsia="en-US" w:bidi="ar-SA"/>
      </w:rPr>
      <w:start w:val="0"/>
      <w:suff w:val="tab"/>
    </w:lvl>
  </w:abstractNum>
  <w:abstractNum w:abstractNumId="1">
    <w:lvl w:ilvl="0">
      <w:isLgl w:val="false"/>
      <w:lvlJc w:val="left"/>
      <w:lvlText w:val="%1)"/>
      <w:numFmt w:val="lowerLetter"/>
      <w:pPr>
        <w:pBdr/>
        <w:spacing/>
        <w:ind w:hanging="360" w:left="720"/>
      </w:pPr>
      <w:rPr>
        <w:rFonts w:hint="default"/>
      </w:rPr>
      <w:start w:val="38"/>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
    <w:lvl w:ilvl="0">
      <w:isLgl w:val="false"/>
      <w:lvlJc w:val="left"/>
      <w:lvlText w:val="%1."/>
      <w:numFmt w:val="decimal"/>
      <w:pPr>
        <w:pBdr/>
        <w:spacing/>
        <w:ind w:hanging="360" w:left="1068"/>
      </w:pPr>
      <w:rPr>
        <w:rFonts w:hint="default" w:cs="Times New Roman"/>
        <w:b w:val="0"/>
      </w:rPr>
      <w:start w:val="1"/>
      <w:suff w:val="tab"/>
    </w:lvl>
    <w:lvl w:ilvl="1">
      <w:isLgl w:val="false"/>
      <w:lvlJc w:val="left"/>
      <w:lvlText w:val="%2."/>
      <w:numFmt w:val="lowerLetter"/>
      <w:pPr>
        <w:pBdr/>
        <w:spacing/>
        <w:ind w:hanging="360" w:left="1788"/>
      </w:pPr>
      <w:rPr>
        <w:rFonts w:cs="Times New Roman"/>
      </w:rPr>
      <w:start w:val="1"/>
      <w:suff w:val="tab"/>
    </w:lvl>
    <w:lvl w:ilvl="2">
      <w:isLgl w:val="false"/>
      <w:lvlJc w:val="right"/>
      <w:lvlText w:val="%3."/>
      <w:numFmt w:val="lowerRoman"/>
      <w:pPr>
        <w:pBdr/>
        <w:spacing/>
        <w:ind w:hanging="180" w:left="2508"/>
      </w:pPr>
      <w:rPr>
        <w:rFonts w:cs="Times New Roman"/>
      </w:rPr>
      <w:start w:val="1"/>
      <w:suff w:val="tab"/>
    </w:lvl>
    <w:lvl w:ilvl="3">
      <w:isLgl w:val="false"/>
      <w:lvlJc w:val="left"/>
      <w:lvlText w:val="%4."/>
      <w:numFmt w:val="decimal"/>
      <w:pPr>
        <w:pBdr/>
        <w:spacing/>
        <w:ind w:hanging="360" w:left="3228"/>
      </w:pPr>
      <w:rPr>
        <w:rFonts w:cs="Times New Roman"/>
      </w:rPr>
      <w:start w:val="1"/>
      <w:suff w:val="tab"/>
    </w:lvl>
    <w:lvl w:ilvl="4">
      <w:isLgl w:val="false"/>
      <w:lvlJc w:val="left"/>
      <w:lvlText w:val="%5."/>
      <w:numFmt w:val="lowerLetter"/>
      <w:pPr>
        <w:pBdr/>
        <w:spacing/>
        <w:ind w:hanging="360" w:left="3948"/>
      </w:pPr>
      <w:rPr>
        <w:rFonts w:cs="Times New Roman"/>
      </w:rPr>
      <w:start w:val="1"/>
      <w:suff w:val="tab"/>
    </w:lvl>
    <w:lvl w:ilvl="5">
      <w:isLgl w:val="false"/>
      <w:lvlJc w:val="right"/>
      <w:lvlText w:val="%6."/>
      <w:numFmt w:val="lowerRoman"/>
      <w:pPr>
        <w:pBdr/>
        <w:spacing/>
        <w:ind w:hanging="180" w:left="4668"/>
      </w:pPr>
      <w:rPr>
        <w:rFonts w:cs="Times New Roman"/>
      </w:rPr>
      <w:start w:val="1"/>
      <w:suff w:val="tab"/>
    </w:lvl>
    <w:lvl w:ilvl="6">
      <w:isLgl w:val="false"/>
      <w:lvlJc w:val="left"/>
      <w:lvlText w:val="%7."/>
      <w:numFmt w:val="decimal"/>
      <w:pPr>
        <w:pBdr/>
        <w:spacing/>
        <w:ind w:hanging="360" w:left="5388"/>
      </w:pPr>
      <w:rPr>
        <w:rFonts w:cs="Times New Roman"/>
      </w:rPr>
      <w:start w:val="1"/>
      <w:suff w:val="tab"/>
    </w:lvl>
    <w:lvl w:ilvl="7">
      <w:isLgl w:val="false"/>
      <w:lvlJc w:val="left"/>
      <w:lvlText w:val="%8."/>
      <w:numFmt w:val="lowerLetter"/>
      <w:pPr>
        <w:pBdr/>
        <w:spacing/>
        <w:ind w:hanging="360" w:left="6108"/>
      </w:pPr>
      <w:rPr>
        <w:rFonts w:cs="Times New Roman"/>
      </w:rPr>
      <w:start w:val="1"/>
      <w:suff w:val="tab"/>
    </w:lvl>
    <w:lvl w:ilvl="8">
      <w:isLgl w:val="false"/>
      <w:lvlJc w:val="right"/>
      <w:lvlText w:val="%9."/>
      <w:numFmt w:val="lowerRoman"/>
      <w:pPr>
        <w:pBdr/>
        <w:spacing/>
        <w:ind w:hanging="180" w:left="6828"/>
      </w:pPr>
      <w:rPr>
        <w:rFonts w:cs="Times New Roman"/>
      </w:rPr>
      <w:start w:val="1"/>
      <w:suff w:val="tab"/>
    </w:lvl>
  </w:abstractNum>
  <w:abstractNum w:abstractNumId="3">
    <w:lvl w:ilvl="0">
      <w:isLgl w:val="false"/>
      <w:lvlJc w:val="left"/>
      <w:lvlText w:val=""/>
      <w:numFmt w:val="bullet"/>
      <w:pPr>
        <w:pBdr/>
        <w:spacing/>
        <w:ind w:hanging="360" w:left="1000"/>
      </w:pPr>
      <w:rPr>
        <w:rFonts w:hint="default" w:ascii="Symbol" w:hAnsi="Symbol"/>
      </w:rPr>
      <w:start w:val="1"/>
      <w:suff w:val="tab"/>
    </w:lvl>
    <w:lvl w:ilvl="1">
      <w:isLgl w:val="false"/>
      <w:lvlJc w:val="left"/>
      <w:lvlText w:val="o"/>
      <w:numFmt w:val="bullet"/>
      <w:pPr>
        <w:pBdr/>
        <w:spacing/>
        <w:ind w:hanging="360" w:left="1720"/>
      </w:pPr>
      <w:rPr>
        <w:rFonts w:hint="default" w:ascii="Courier New" w:hAnsi="Courier New" w:cs="Courier New"/>
      </w:rPr>
      <w:start w:val="1"/>
      <w:suff w:val="tab"/>
    </w:lvl>
    <w:lvl w:ilvl="2">
      <w:isLgl w:val="false"/>
      <w:lvlJc w:val="left"/>
      <w:lvlText w:val=""/>
      <w:numFmt w:val="bullet"/>
      <w:pPr>
        <w:pBdr/>
        <w:spacing/>
        <w:ind w:hanging="360" w:left="2440"/>
      </w:pPr>
      <w:rPr>
        <w:rFonts w:hint="default" w:ascii="Wingdings" w:hAnsi="Wingdings"/>
      </w:rPr>
      <w:start w:val="1"/>
      <w:suff w:val="tab"/>
    </w:lvl>
    <w:lvl w:ilvl="3">
      <w:isLgl w:val="false"/>
      <w:lvlJc w:val="left"/>
      <w:lvlText w:val=""/>
      <w:numFmt w:val="bullet"/>
      <w:pPr>
        <w:pBdr/>
        <w:spacing/>
        <w:ind w:hanging="360" w:left="3160"/>
      </w:pPr>
      <w:rPr>
        <w:rFonts w:hint="default" w:ascii="Symbol" w:hAnsi="Symbol"/>
      </w:rPr>
      <w:start w:val="1"/>
      <w:suff w:val="tab"/>
    </w:lvl>
    <w:lvl w:ilvl="4">
      <w:isLgl w:val="false"/>
      <w:lvlJc w:val="left"/>
      <w:lvlText w:val="o"/>
      <w:numFmt w:val="bullet"/>
      <w:pPr>
        <w:pBdr/>
        <w:spacing/>
        <w:ind w:hanging="360" w:left="3880"/>
      </w:pPr>
      <w:rPr>
        <w:rFonts w:hint="default" w:ascii="Courier New" w:hAnsi="Courier New" w:cs="Courier New"/>
      </w:rPr>
      <w:start w:val="1"/>
      <w:suff w:val="tab"/>
    </w:lvl>
    <w:lvl w:ilvl="5">
      <w:isLgl w:val="false"/>
      <w:lvlJc w:val="left"/>
      <w:lvlText w:val=""/>
      <w:numFmt w:val="bullet"/>
      <w:pPr>
        <w:pBdr/>
        <w:spacing/>
        <w:ind w:hanging="360" w:left="4600"/>
      </w:pPr>
      <w:rPr>
        <w:rFonts w:hint="default" w:ascii="Wingdings" w:hAnsi="Wingdings"/>
      </w:rPr>
      <w:start w:val="1"/>
      <w:suff w:val="tab"/>
    </w:lvl>
    <w:lvl w:ilvl="6">
      <w:isLgl w:val="false"/>
      <w:lvlJc w:val="left"/>
      <w:lvlText w:val=""/>
      <w:numFmt w:val="bullet"/>
      <w:pPr>
        <w:pBdr/>
        <w:spacing/>
        <w:ind w:hanging="360" w:left="5320"/>
      </w:pPr>
      <w:rPr>
        <w:rFonts w:hint="default" w:ascii="Symbol" w:hAnsi="Symbol"/>
      </w:rPr>
      <w:start w:val="1"/>
      <w:suff w:val="tab"/>
    </w:lvl>
    <w:lvl w:ilvl="7">
      <w:isLgl w:val="false"/>
      <w:lvlJc w:val="left"/>
      <w:lvlText w:val="o"/>
      <w:numFmt w:val="bullet"/>
      <w:pPr>
        <w:pBdr/>
        <w:spacing/>
        <w:ind w:hanging="360" w:left="6040"/>
      </w:pPr>
      <w:rPr>
        <w:rFonts w:hint="default" w:ascii="Courier New" w:hAnsi="Courier New" w:cs="Courier New"/>
      </w:rPr>
      <w:start w:val="1"/>
      <w:suff w:val="tab"/>
    </w:lvl>
    <w:lvl w:ilvl="8">
      <w:isLgl w:val="false"/>
      <w:lvlJc w:val="left"/>
      <w:lvlText w:val=""/>
      <w:numFmt w:val="bullet"/>
      <w:pPr>
        <w:pBdr/>
        <w:spacing/>
        <w:ind w:hanging="360" w:left="6760"/>
      </w:pPr>
      <w:rPr>
        <w:rFonts w:hint="default" w:ascii="Wingdings" w:hAnsi="Wingdings"/>
      </w:rPr>
      <w:start w:val="1"/>
      <w:suff w:val="tab"/>
    </w:lvl>
  </w:abstractNum>
  <w:abstractNum w:abstractNumId="4">
    <w:lvl w:ilvl="0">
      <w:isLgl w:val="false"/>
      <w:lvlJc w:val="left"/>
      <w:lvlText w:val="%1)"/>
      <w:numFmt w:val="decimal"/>
      <w:pPr>
        <w:pBdr/>
        <w:tabs>
          <w:tab w:val="num" w:leader="none" w:pos="720"/>
        </w:tabs>
        <w:spacing/>
        <w:ind w:hanging="357" w:left="717"/>
      </w:pPr>
      <w:rPr>
        <w:rFonts w:hint="default"/>
        <w:b w:val="0"/>
        <w:i w:val="0"/>
        <w:sz w:val="20"/>
      </w:rPr>
      <w:start w:val="1"/>
      <w:suff w:val="tab"/>
    </w:lvl>
    <w:lvl w:ilvl="1">
      <w:isLgl w:val="false"/>
      <w:lvlJc w:val="left"/>
      <w:lvlText w:val="%2)"/>
      <w:numFmt w:val="lowerLetter"/>
      <w:pPr>
        <w:pBdr/>
        <w:tabs>
          <w:tab w:val="num" w:leader="none" w:pos="814"/>
        </w:tabs>
        <w:spacing/>
        <w:ind w:hanging="454" w:left="814"/>
      </w:pPr>
      <w:rPr>
        <w:rFonts w:hint="default"/>
        <w:b w:val="0"/>
        <w:i w:val="0"/>
      </w:rPr>
      <w:start w:val="19"/>
      <w:suff w:val="tab"/>
    </w:lvl>
    <w:lvl w:ilvl="2">
      <w:isLgl w:val="false"/>
      <w:lvlJc w:val="right"/>
      <w:lvlText w:val="%3."/>
      <w:numFmt w:val="lowerRoman"/>
      <w:pPr>
        <w:pBdr/>
        <w:tabs>
          <w:tab w:val="num" w:leader="none" w:pos="1440"/>
        </w:tabs>
        <w:spacing/>
        <w:ind w:hanging="180" w:left="1440"/>
      </w:pPr>
      <w:rPr/>
      <w:start w:val="1"/>
      <w:suff w:val="tab"/>
    </w:lvl>
    <w:lvl w:ilvl="3">
      <w:isLgl w:val="false"/>
      <w:lvlJc w:val="left"/>
      <w:lvlText w:val="%4."/>
      <w:numFmt w:val="decimal"/>
      <w:pPr>
        <w:pBdr/>
        <w:tabs>
          <w:tab w:val="num" w:leader="none" w:pos="2160"/>
        </w:tabs>
        <w:spacing/>
        <w:ind w:hanging="360" w:left="2160"/>
      </w:pPr>
      <w:rPr/>
      <w:start w:val="1"/>
      <w:suff w:val="tab"/>
    </w:lvl>
    <w:lvl w:ilvl="4">
      <w:isLgl w:val="false"/>
      <w:lvlJc w:val="left"/>
      <w:lvlText w:val="%5."/>
      <w:numFmt w:val="lowerLetter"/>
      <w:pPr>
        <w:pBdr/>
        <w:tabs>
          <w:tab w:val="num" w:leader="none" w:pos="2880"/>
        </w:tabs>
        <w:spacing/>
        <w:ind w:hanging="360" w:left="2880"/>
      </w:pPr>
      <w:rPr/>
      <w:start w:val="1"/>
      <w:suff w:val="tab"/>
    </w:lvl>
    <w:lvl w:ilvl="5">
      <w:isLgl w:val="false"/>
      <w:lvlJc w:val="right"/>
      <w:lvlText w:val="%6."/>
      <w:numFmt w:val="lowerRoman"/>
      <w:pPr>
        <w:pBdr/>
        <w:tabs>
          <w:tab w:val="num" w:leader="none" w:pos="3600"/>
        </w:tabs>
        <w:spacing/>
        <w:ind w:hanging="180" w:left="3600"/>
      </w:pPr>
      <w:rPr/>
      <w:start w:val="1"/>
      <w:suff w:val="tab"/>
    </w:lvl>
    <w:lvl w:ilvl="6">
      <w:isLgl w:val="false"/>
      <w:lvlJc w:val="left"/>
      <w:lvlText w:val="%7."/>
      <w:numFmt w:val="decimal"/>
      <w:pPr>
        <w:pBdr/>
        <w:tabs>
          <w:tab w:val="num" w:leader="none" w:pos="4320"/>
        </w:tabs>
        <w:spacing/>
        <w:ind w:hanging="360" w:left="4320"/>
      </w:pPr>
      <w:rPr/>
      <w:start w:val="1"/>
      <w:suff w:val="tab"/>
    </w:lvl>
    <w:lvl w:ilvl="7">
      <w:isLgl w:val="false"/>
      <w:lvlJc w:val="left"/>
      <w:lvlText w:val="%8."/>
      <w:numFmt w:val="lowerLetter"/>
      <w:pPr>
        <w:pBdr/>
        <w:tabs>
          <w:tab w:val="num" w:leader="none" w:pos="5040"/>
        </w:tabs>
        <w:spacing/>
        <w:ind w:hanging="360" w:left="5040"/>
      </w:pPr>
      <w:rPr/>
      <w:start w:val="1"/>
      <w:suff w:val="tab"/>
    </w:lvl>
    <w:lvl w:ilvl="8">
      <w:isLgl w:val="false"/>
      <w:lvlJc w:val="right"/>
      <w:lvlText w:val="%9."/>
      <w:numFmt w:val="lowerRoman"/>
      <w:pPr>
        <w:pBdr/>
        <w:tabs>
          <w:tab w:val="num" w:leader="none" w:pos="5760"/>
        </w:tabs>
        <w:spacing/>
        <w:ind w:hanging="180" w:left="5760"/>
      </w:pPr>
      <w:rPr/>
      <w:start w:val="1"/>
      <w:suff w:val="tab"/>
    </w:lvl>
  </w:abstractNum>
  <w:abstractNum w:abstractNumId="5">
    <w:lvl w:ilvl="0">
      <w:isLgl w:val="false"/>
      <w:lvlJc w:val="left"/>
      <w:lvlText w:val="%1."/>
      <w:numFmt w:val="decimal"/>
      <w:pPr>
        <w:pBdr/>
        <w:spacing/>
        <w:ind w:hanging="360" w:left="360"/>
      </w:pPr>
      <w:rPr>
        <w:rFonts w:hint="default"/>
      </w:rPr>
      <w:start w:val="1"/>
      <w:suff w:val="tab"/>
    </w:lvl>
    <w:lvl w:ilvl="1">
      <w:isLgl w:val="false"/>
      <w:lvlJc w:val="left"/>
      <w:lvlText w:val="%1.%2."/>
      <w:numFmt w:val="decimal"/>
      <w:pPr>
        <w:pBdr/>
        <w:spacing/>
        <w:ind w:hanging="432" w:left="792"/>
      </w:pPr>
      <w:rPr>
        <w:rFonts w:hint="default" w:ascii="Calibri" w:hAnsi="Calibri"/>
        <w:b w:val="0"/>
        <w:i w:val="0"/>
        <w:sz w:val="24"/>
        <w:szCs w:val="24"/>
      </w:rPr>
      <w:start w:val="1"/>
      <w:suff w:val="tab"/>
    </w:lvl>
    <w:lvl w:ilvl="2">
      <w:isLgl w:val="false"/>
      <w:lvlJc w:val="left"/>
      <w:lvlText w:val="%1.%2.%3."/>
      <w:numFmt w:val="decimal"/>
      <w:pPr>
        <w:pBdr/>
        <w:spacing/>
        <w:ind w:hanging="504" w:left="1497"/>
      </w:pPr>
      <w:rPr>
        <w:rFonts w:hint="default" w:ascii="Calibri" w:hAnsi="Calibri"/>
        <w:b w:val="0"/>
        <w:i w:val="0"/>
        <w:strike w:val="0"/>
        <w:sz w:val="24"/>
        <w:szCs w:val="24"/>
      </w:rPr>
      <w:start w:val="1"/>
      <w:suff w:val="tab"/>
    </w:lvl>
    <w:lvl w:ilvl="3">
      <w:isLgl w:val="false"/>
      <w:lvlJc w:val="left"/>
      <w:lvlText w:val="%4."/>
      <w:numFmt w:val="lowerLetter"/>
      <w:pPr>
        <w:pBdr/>
        <w:spacing/>
        <w:ind w:hanging="648" w:left="932"/>
      </w:pPr>
      <w:rPr>
        <w:rFonts w:hint="default"/>
        <w:b w:val="0"/>
        <w:strike w:val="0"/>
        <w:color w:val="auto"/>
        <w:sz w:val="24"/>
        <w:szCs w:val="24"/>
      </w:rPr>
      <w:start w:val="1"/>
      <w:suff w:val="tab"/>
    </w:lvl>
    <w:lvl w:ilvl="4">
      <w:isLgl w:val="false"/>
      <w:lvlJc w:val="left"/>
      <w:lvlText w:val="%1.%2.%3.%4.%5."/>
      <w:numFmt w:val="decimal"/>
      <w:pPr>
        <w:pBdr/>
        <w:spacing/>
        <w:ind w:hanging="792" w:left="2069"/>
      </w:pPr>
      <w:rPr>
        <w:rFonts w:hint="default"/>
      </w:rPr>
      <w:start w:val="1"/>
      <w:suff w:val="tab"/>
    </w:lvl>
    <w:lvl w:ilvl="5">
      <w:isLgl w:val="false"/>
      <w:lvlJc w:val="left"/>
      <w:lvlText w:val="%1.%2.%3.%4.%5.%6."/>
      <w:numFmt w:val="decimal"/>
      <w:pPr>
        <w:pBdr/>
        <w:spacing/>
        <w:ind w:hanging="936" w:left="2736"/>
      </w:pPr>
      <w:rPr>
        <w:rFonts w:hint="default"/>
      </w:rPr>
      <w:start w:val="1"/>
      <w:suff w:val="tab"/>
    </w:lvl>
    <w:lvl w:ilvl="6">
      <w:isLgl w:val="false"/>
      <w:lvlJc w:val="left"/>
      <w:lvlText w:val="%1.%2.%3.%4.%5.%6.%7."/>
      <w:numFmt w:val="decimal"/>
      <w:pPr>
        <w:pBdr/>
        <w:spacing/>
        <w:ind w:hanging="1080" w:left="3240"/>
      </w:pPr>
      <w:rPr>
        <w:rFonts w:hint="default"/>
      </w:rPr>
      <w:start w:val="1"/>
      <w:suff w:val="tab"/>
    </w:lvl>
    <w:lvl w:ilvl="7">
      <w:isLgl w:val="false"/>
      <w:lvlJc w:val="left"/>
      <w:lvlText w:val="%1.%2.%3.%4.%5.%6.%7.%8."/>
      <w:numFmt w:val="decimal"/>
      <w:pPr>
        <w:pBdr/>
        <w:spacing/>
        <w:ind w:hanging="1224" w:left="3744"/>
      </w:pPr>
      <w:rPr>
        <w:rFonts w:hint="default"/>
      </w:rPr>
      <w:start w:val="1"/>
      <w:suff w:val="tab"/>
    </w:lvl>
    <w:lvl w:ilvl="8">
      <w:isLgl w:val="false"/>
      <w:lvlJc w:val="left"/>
      <w:lvlText w:val="%1.%2.%3.%4.%5.%6.%7.%8.%9."/>
      <w:numFmt w:val="decimal"/>
      <w:pPr>
        <w:pBdr/>
        <w:spacing/>
        <w:ind w:hanging="1440" w:left="4320"/>
      </w:pPr>
      <w:rPr>
        <w:rFonts w:hint="default"/>
      </w:rPr>
      <w:start w:val="1"/>
      <w:suff w:val="tab"/>
    </w:lvl>
  </w:abstractNum>
  <w:abstractNum w:abstractNumId="6">
    <w:lvl w:ilvl="0">
      <w:isLgl w:val="false"/>
      <w:lvlJc w:val="left"/>
      <w:lvlText w:val="%1)"/>
      <w:numFmt w:val="lowerLetter"/>
      <w:pPr>
        <w:pBdr/>
        <w:spacing/>
        <w:ind w:hanging="360" w:left="720"/>
      </w:pPr>
      <w:rPr>
        <w:rFonts w:hint="default"/>
      </w:rPr>
      <w:start w:val="27"/>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7">
    <w:lvl w:ilvl="0">
      <w:isLgl w:val="false"/>
      <w:lvlJc w:val="left"/>
      <w:lvlText w:val=""/>
      <w:numFmt w:val="bullet"/>
      <w:pPr>
        <w:pBdr/>
        <w:spacing/>
        <w:ind w:hanging="360" w:left="1012"/>
      </w:pPr>
      <w:rPr>
        <w:rFonts w:hint="default" w:ascii="Symbol" w:hAnsi="Symbol"/>
      </w:rPr>
      <w:start w:val="1"/>
      <w:suff w:val="tab"/>
    </w:lvl>
    <w:lvl w:ilvl="1">
      <w:isLgl w:val="false"/>
      <w:lvlJc w:val="left"/>
      <w:lvlText w:val="o"/>
      <w:numFmt w:val="bullet"/>
      <w:pPr>
        <w:pBdr/>
        <w:spacing/>
        <w:ind w:hanging="360" w:left="1732"/>
      </w:pPr>
      <w:rPr>
        <w:rFonts w:hint="default" w:ascii="Courier New" w:hAnsi="Courier New" w:cs="Courier New"/>
      </w:rPr>
      <w:start w:val="1"/>
      <w:suff w:val="tab"/>
    </w:lvl>
    <w:lvl w:ilvl="2">
      <w:isLgl w:val="false"/>
      <w:lvlJc w:val="left"/>
      <w:lvlText w:val=""/>
      <w:numFmt w:val="bullet"/>
      <w:pPr>
        <w:pBdr/>
        <w:spacing/>
        <w:ind w:hanging="360" w:left="2452"/>
      </w:pPr>
      <w:rPr>
        <w:rFonts w:hint="default" w:ascii="Wingdings" w:hAnsi="Wingdings"/>
      </w:rPr>
      <w:start w:val="1"/>
      <w:suff w:val="tab"/>
    </w:lvl>
    <w:lvl w:ilvl="3">
      <w:isLgl w:val="false"/>
      <w:lvlJc w:val="left"/>
      <w:lvlText w:val=""/>
      <w:numFmt w:val="bullet"/>
      <w:pPr>
        <w:pBdr/>
        <w:spacing/>
        <w:ind w:hanging="360" w:left="3172"/>
      </w:pPr>
      <w:rPr>
        <w:rFonts w:hint="default" w:ascii="Symbol" w:hAnsi="Symbol"/>
      </w:rPr>
      <w:start w:val="1"/>
      <w:suff w:val="tab"/>
    </w:lvl>
    <w:lvl w:ilvl="4">
      <w:isLgl w:val="false"/>
      <w:lvlJc w:val="left"/>
      <w:lvlText w:val="o"/>
      <w:numFmt w:val="bullet"/>
      <w:pPr>
        <w:pBdr/>
        <w:spacing/>
        <w:ind w:hanging="360" w:left="3892"/>
      </w:pPr>
      <w:rPr>
        <w:rFonts w:hint="default" w:ascii="Courier New" w:hAnsi="Courier New" w:cs="Courier New"/>
      </w:rPr>
      <w:start w:val="1"/>
      <w:suff w:val="tab"/>
    </w:lvl>
    <w:lvl w:ilvl="5">
      <w:isLgl w:val="false"/>
      <w:lvlJc w:val="left"/>
      <w:lvlText w:val=""/>
      <w:numFmt w:val="bullet"/>
      <w:pPr>
        <w:pBdr/>
        <w:spacing/>
        <w:ind w:hanging="360" w:left="4612"/>
      </w:pPr>
      <w:rPr>
        <w:rFonts w:hint="default" w:ascii="Wingdings" w:hAnsi="Wingdings"/>
      </w:rPr>
      <w:start w:val="1"/>
      <w:suff w:val="tab"/>
    </w:lvl>
    <w:lvl w:ilvl="6">
      <w:isLgl w:val="false"/>
      <w:lvlJc w:val="left"/>
      <w:lvlText w:val=""/>
      <w:numFmt w:val="bullet"/>
      <w:pPr>
        <w:pBdr/>
        <w:spacing/>
        <w:ind w:hanging="360" w:left="5332"/>
      </w:pPr>
      <w:rPr>
        <w:rFonts w:hint="default" w:ascii="Symbol" w:hAnsi="Symbol"/>
      </w:rPr>
      <w:start w:val="1"/>
      <w:suff w:val="tab"/>
    </w:lvl>
    <w:lvl w:ilvl="7">
      <w:isLgl w:val="false"/>
      <w:lvlJc w:val="left"/>
      <w:lvlText w:val="o"/>
      <w:numFmt w:val="bullet"/>
      <w:pPr>
        <w:pBdr/>
        <w:spacing/>
        <w:ind w:hanging="360" w:left="6052"/>
      </w:pPr>
      <w:rPr>
        <w:rFonts w:hint="default" w:ascii="Courier New" w:hAnsi="Courier New" w:cs="Courier New"/>
      </w:rPr>
      <w:start w:val="1"/>
      <w:suff w:val="tab"/>
    </w:lvl>
    <w:lvl w:ilvl="8">
      <w:isLgl w:val="false"/>
      <w:lvlJc w:val="left"/>
      <w:lvlText w:val=""/>
      <w:numFmt w:val="bullet"/>
      <w:pPr>
        <w:pBdr/>
        <w:spacing/>
        <w:ind w:hanging="360" w:left="6772"/>
      </w:pPr>
      <w:rPr>
        <w:rFonts w:hint="default" w:ascii="Wingdings" w:hAnsi="Wingdings"/>
      </w:rPr>
      <w:start w:val="1"/>
      <w:suff w:val="tab"/>
    </w:lvl>
  </w:abstractNum>
  <w:abstractNum w:abstractNumId="8">
    <w:lvl w:ilvl="0">
      <w:isLgl w:val="false"/>
      <w:lvlJc w:val="left"/>
      <w:lvlText w:val="%1."/>
      <w:numFmt w:val="decimal"/>
      <w:pPr>
        <w:pBdr/>
        <w:spacing/>
        <w:ind w:hanging="218" w:left="372"/>
      </w:pPr>
      <w:rPr>
        <w:rFonts w:hint="default" w:ascii="Times New Roman" w:hAnsi="Times New Roman" w:eastAsia="Times New Roman" w:cs="Times New Roman"/>
        <w:spacing w:val="0"/>
        <w:sz w:val="20"/>
        <w:szCs w:val="20"/>
        <w:lang w:val="it-IT" w:eastAsia="en-US" w:bidi="ar-SA"/>
      </w:rPr>
      <w:start w:val="1"/>
      <w:suff w:val="tab"/>
    </w:lvl>
    <w:lvl w:ilvl="1">
      <w:isLgl w:val="false"/>
      <w:lvlJc w:val="left"/>
      <w:lvlText w:val="•"/>
      <w:numFmt w:val="bullet"/>
      <w:pPr>
        <w:pBdr/>
        <w:spacing/>
        <w:ind w:hanging="218" w:left="1358"/>
      </w:pPr>
      <w:rPr>
        <w:rFonts w:hint="default"/>
        <w:lang w:val="it-IT" w:eastAsia="en-US" w:bidi="ar-SA"/>
      </w:rPr>
      <w:start w:val="0"/>
      <w:suff w:val="tab"/>
    </w:lvl>
    <w:lvl w:ilvl="2">
      <w:isLgl w:val="false"/>
      <w:lvlJc w:val="left"/>
      <w:lvlText w:val="•"/>
      <w:numFmt w:val="bullet"/>
      <w:pPr>
        <w:pBdr/>
        <w:spacing/>
        <w:ind w:hanging="218" w:left="2337"/>
      </w:pPr>
      <w:rPr>
        <w:rFonts w:hint="default"/>
        <w:lang w:val="it-IT" w:eastAsia="en-US" w:bidi="ar-SA"/>
      </w:rPr>
      <w:start w:val="0"/>
      <w:suff w:val="tab"/>
    </w:lvl>
    <w:lvl w:ilvl="3">
      <w:isLgl w:val="false"/>
      <w:lvlJc w:val="left"/>
      <w:lvlText w:val="•"/>
      <w:numFmt w:val="bullet"/>
      <w:pPr>
        <w:pBdr/>
        <w:spacing/>
        <w:ind w:hanging="218" w:left="3315"/>
      </w:pPr>
      <w:rPr>
        <w:rFonts w:hint="default"/>
        <w:lang w:val="it-IT" w:eastAsia="en-US" w:bidi="ar-SA"/>
      </w:rPr>
      <w:start w:val="0"/>
      <w:suff w:val="tab"/>
    </w:lvl>
    <w:lvl w:ilvl="4">
      <w:isLgl w:val="false"/>
      <w:lvlJc w:val="left"/>
      <w:lvlText w:val="•"/>
      <w:numFmt w:val="bullet"/>
      <w:pPr>
        <w:pBdr/>
        <w:spacing/>
        <w:ind w:hanging="218" w:left="4294"/>
      </w:pPr>
      <w:rPr>
        <w:rFonts w:hint="default"/>
        <w:lang w:val="it-IT" w:eastAsia="en-US" w:bidi="ar-SA"/>
      </w:rPr>
      <w:start w:val="0"/>
      <w:suff w:val="tab"/>
    </w:lvl>
    <w:lvl w:ilvl="5">
      <w:isLgl w:val="false"/>
      <w:lvlJc w:val="left"/>
      <w:lvlText w:val="•"/>
      <w:numFmt w:val="bullet"/>
      <w:pPr>
        <w:pBdr/>
        <w:spacing/>
        <w:ind w:hanging="218" w:left="5273"/>
      </w:pPr>
      <w:rPr>
        <w:rFonts w:hint="default"/>
        <w:lang w:val="it-IT" w:eastAsia="en-US" w:bidi="ar-SA"/>
      </w:rPr>
      <w:start w:val="0"/>
      <w:suff w:val="tab"/>
    </w:lvl>
    <w:lvl w:ilvl="6">
      <w:isLgl w:val="false"/>
      <w:lvlJc w:val="left"/>
      <w:lvlText w:val="•"/>
      <w:numFmt w:val="bullet"/>
      <w:pPr>
        <w:pBdr/>
        <w:spacing/>
        <w:ind w:hanging="218" w:left="6251"/>
      </w:pPr>
      <w:rPr>
        <w:rFonts w:hint="default"/>
        <w:lang w:val="it-IT" w:eastAsia="en-US" w:bidi="ar-SA"/>
      </w:rPr>
      <w:start w:val="0"/>
      <w:suff w:val="tab"/>
    </w:lvl>
    <w:lvl w:ilvl="7">
      <w:isLgl w:val="false"/>
      <w:lvlJc w:val="left"/>
      <w:lvlText w:val="•"/>
      <w:numFmt w:val="bullet"/>
      <w:pPr>
        <w:pBdr/>
        <w:spacing/>
        <w:ind w:hanging="218" w:left="7230"/>
      </w:pPr>
      <w:rPr>
        <w:rFonts w:hint="default"/>
        <w:lang w:val="it-IT" w:eastAsia="en-US" w:bidi="ar-SA"/>
      </w:rPr>
      <w:start w:val="0"/>
      <w:suff w:val="tab"/>
    </w:lvl>
    <w:lvl w:ilvl="8">
      <w:isLgl w:val="false"/>
      <w:lvlJc w:val="left"/>
      <w:lvlText w:val="•"/>
      <w:numFmt w:val="bullet"/>
      <w:pPr>
        <w:pBdr/>
        <w:spacing/>
        <w:ind w:hanging="218" w:left="8209"/>
      </w:pPr>
      <w:rPr>
        <w:rFonts w:hint="default"/>
        <w:lang w:val="it-IT" w:eastAsia="en-US" w:bidi="ar-SA"/>
      </w:rPr>
      <w:start w:val="0"/>
      <w:suff w:val="tab"/>
    </w:lvl>
  </w:abstractNum>
  <w:abstractNum w:abstractNumId="9">
    <w:lvl w:ilvl="0">
      <w:isLgl w:val="false"/>
      <w:lvlJc w:val="left"/>
      <w:lvlText w:val="%1."/>
      <w:numFmt w:val="decimal"/>
      <w:pPr>
        <w:pBdr/>
        <w:spacing/>
        <w:ind w:hanging="360" w:left="360"/>
      </w:pPr>
      <w:rPr>
        <w:rFonts w:hint="default" w:ascii="Garamond" w:hAnsi="Garamond"/>
        <w:b/>
        <w:i w:val="0"/>
        <w:sz w:val="24"/>
      </w:rPr>
      <w:start w:val="1"/>
      <w:suff w:val="tab"/>
    </w:lvl>
    <w:lvl w:ilvl="1">
      <w:isLgl w:val="false"/>
      <w:lvlJc w:val="left"/>
      <w:lvlText w:val="%2."/>
      <w:numFmt w:val="lowerLetter"/>
      <w:pPr>
        <w:pBdr/>
        <w:spacing/>
        <w:ind w:hanging="360" w:left="1015"/>
      </w:pPr>
      <w:rPr/>
      <w:start w:val="1"/>
      <w:suff w:val="tab"/>
    </w:lvl>
    <w:lvl w:ilvl="2">
      <w:isLgl w:val="false"/>
      <w:lvlJc w:val="right"/>
      <w:lvlText w:val="%3."/>
      <w:numFmt w:val="lowerRoman"/>
      <w:pPr>
        <w:pBdr/>
        <w:spacing/>
        <w:ind w:hanging="180" w:left="1735"/>
      </w:pPr>
      <w:rPr/>
      <w:start w:val="1"/>
      <w:suff w:val="tab"/>
    </w:lvl>
    <w:lvl w:ilvl="3">
      <w:isLgl w:val="false"/>
      <w:lvlJc w:val="left"/>
      <w:lvlText w:val="%4."/>
      <w:numFmt w:val="decimal"/>
      <w:pPr>
        <w:pBdr/>
        <w:spacing/>
        <w:ind w:hanging="360" w:left="2455"/>
      </w:pPr>
      <w:rPr/>
      <w:start w:val="1"/>
      <w:suff w:val="tab"/>
    </w:lvl>
    <w:lvl w:ilvl="4">
      <w:isLgl w:val="false"/>
      <w:lvlJc w:val="left"/>
      <w:lvlText w:val="%5."/>
      <w:numFmt w:val="lowerLetter"/>
      <w:pPr>
        <w:pBdr/>
        <w:spacing/>
        <w:ind w:hanging="360" w:left="3175"/>
      </w:pPr>
      <w:rPr/>
      <w:start w:val="1"/>
      <w:suff w:val="tab"/>
    </w:lvl>
    <w:lvl w:ilvl="5">
      <w:isLgl w:val="false"/>
      <w:lvlJc w:val="right"/>
      <w:lvlText w:val="%6."/>
      <w:numFmt w:val="lowerRoman"/>
      <w:pPr>
        <w:pBdr/>
        <w:spacing/>
        <w:ind w:hanging="180" w:left="3895"/>
      </w:pPr>
      <w:rPr/>
      <w:start w:val="1"/>
      <w:suff w:val="tab"/>
    </w:lvl>
    <w:lvl w:ilvl="6">
      <w:isLgl w:val="false"/>
      <w:lvlJc w:val="left"/>
      <w:lvlText w:val="%7."/>
      <w:numFmt w:val="decimal"/>
      <w:pPr>
        <w:pBdr/>
        <w:spacing/>
        <w:ind w:hanging="360" w:left="4615"/>
      </w:pPr>
      <w:rPr/>
      <w:start w:val="1"/>
      <w:suff w:val="tab"/>
    </w:lvl>
    <w:lvl w:ilvl="7">
      <w:isLgl w:val="false"/>
      <w:lvlJc w:val="left"/>
      <w:lvlText w:val="%8."/>
      <w:numFmt w:val="lowerLetter"/>
      <w:pPr>
        <w:pBdr/>
        <w:spacing/>
        <w:ind w:hanging="360" w:left="5335"/>
      </w:pPr>
      <w:rPr/>
      <w:start w:val="1"/>
      <w:suff w:val="tab"/>
    </w:lvl>
    <w:lvl w:ilvl="8">
      <w:isLgl w:val="false"/>
      <w:lvlJc w:val="right"/>
      <w:lvlText w:val="%9."/>
      <w:numFmt w:val="lowerRoman"/>
      <w:pPr>
        <w:pBdr/>
        <w:spacing/>
        <w:ind w:hanging="180" w:left="6055"/>
      </w:pPr>
      <w:rPr/>
      <w:start w:val="1"/>
      <w:suff w:val="tab"/>
    </w:lvl>
  </w:abstractNum>
  <w:abstractNum w:abstractNumId="10">
    <w:lvl w:ilvl="0">
      <w:isLgl w:val="false"/>
      <w:lvlJc w:val="left"/>
      <w:lvlText w:val="%1)"/>
      <w:numFmt w:val="lowerLetter"/>
      <w:pPr>
        <w:pBdr/>
        <w:spacing/>
        <w:ind w:hanging="360" w:left="720"/>
      </w:pPr>
      <w:rPr>
        <w:rFonts w:hint="default"/>
      </w:rPr>
      <w:start w:val="26"/>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1">
    <w:lvl w:ilvl="0">
      <w:isLgl w:val="false"/>
      <w:lvlJc w:val="left"/>
      <w:lvlText w:val=""/>
      <w:numFmt w:val="bullet"/>
      <w:pPr>
        <w:pBdr/>
        <w:tabs>
          <w:tab w:val="num" w:leader="none" w:pos="1713"/>
        </w:tabs>
        <w:spacing/>
        <w:ind w:hanging="360" w:left="1713"/>
      </w:pPr>
      <w:rPr>
        <w:rFonts w:hint="default" w:ascii="Wingdings" w:hAnsi="Wingdings"/>
      </w:rPr>
      <w:start w:val="1"/>
      <w:suff w:val="tab"/>
    </w:lvl>
    <w:lvl w:ilvl="1">
      <w:isLgl w:val="false"/>
      <w:lvlJc w:val="left"/>
      <w:lvlText w:val="%2)"/>
      <w:numFmt w:val="lowerLetter"/>
      <w:pPr>
        <w:pBdr/>
        <w:tabs>
          <w:tab w:val="num" w:leader="none" w:pos="2433"/>
        </w:tabs>
        <w:spacing/>
        <w:ind w:hanging="360" w:left="2433"/>
      </w:pPr>
      <w:rPr>
        <w:rFonts w:hint="default"/>
      </w:rPr>
      <w:start w:val="3"/>
      <w:suff w:val="tab"/>
    </w:lvl>
    <w:lvl w:ilvl="2">
      <w:isLgl w:val="false"/>
      <w:lvlJc w:val="left"/>
      <w:lvlText w:val="%3."/>
      <w:numFmt w:val="decimal"/>
      <w:pPr>
        <w:pBdr/>
        <w:tabs>
          <w:tab w:val="num" w:leader="none" w:pos="3153"/>
        </w:tabs>
        <w:spacing/>
        <w:ind w:hanging="360" w:left="3153"/>
      </w:pPr>
      <w:rPr>
        <w:rFonts w:hint="default"/>
        <w:i w:val="0"/>
      </w:rPr>
      <w:start w:val="3"/>
      <w:suff w:val="tab"/>
    </w:lvl>
    <w:lvl w:ilvl="3">
      <w:isLgl w:val="false"/>
      <w:lvlJc w:val="left"/>
      <w:lvlText w:val=""/>
      <w:numFmt w:val="bullet"/>
      <w:pPr>
        <w:pBdr/>
        <w:tabs>
          <w:tab w:val="num" w:leader="none" w:pos="3873"/>
        </w:tabs>
        <w:spacing/>
        <w:ind w:hanging="360" w:left="3873"/>
      </w:pPr>
      <w:rPr>
        <w:rFonts w:hint="default" w:ascii="Symbol" w:hAnsi="Symbol"/>
      </w:rPr>
      <w:start w:val="1"/>
      <w:suff w:val="tab"/>
    </w:lvl>
    <w:lvl w:ilvl="4">
      <w:isLgl w:val="false"/>
      <w:lvlJc w:val="left"/>
      <w:lvlText w:val="o"/>
      <w:numFmt w:val="bullet"/>
      <w:pPr>
        <w:pBdr/>
        <w:tabs>
          <w:tab w:val="num" w:leader="none" w:pos="4593"/>
        </w:tabs>
        <w:spacing/>
        <w:ind w:hanging="360" w:left="4593"/>
      </w:pPr>
      <w:rPr>
        <w:rFonts w:hint="default" w:ascii="Courier New" w:hAnsi="Courier New" w:cs="Courier New"/>
      </w:rPr>
      <w:start w:val="1"/>
      <w:suff w:val="tab"/>
    </w:lvl>
    <w:lvl w:ilvl="5">
      <w:isLgl w:val="false"/>
      <w:lvlJc w:val="left"/>
      <w:lvlText w:val=""/>
      <w:numFmt w:val="bullet"/>
      <w:pPr>
        <w:pBdr/>
        <w:tabs>
          <w:tab w:val="num" w:leader="none" w:pos="5313"/>
        </w:tabs>
        <w:spacing/>
        <w:ind w:hanging="360" w:left="5313"/>
      </w:pPr>
      <w:rPr>
        <w:rFonts w:hint="default" w:ascii="Wingdings" w:hAnsi="Wingdings"/>
      </w:rPr>
      <w:start w:val="1"/>
      <w:suff w:val="tab"/>
    </w:lvl>
    <w:lvl w:ilvl="6">
      <w:isLgl w:val="false"/>
      <w:lvlJc w:val="left"/>
      <w:lvlText w:val=""/>
      <w:numFmt w:val="bullet"/>
      <w:pPr>
        <w:pBdr/>
        <w:tabs>
          <w:tab w:val="num" w:leader="none" w:pos="6033"/>
        </w:tabs>
        <w:spacing/>
        <w:ind w:hanging="360" w:left="6033"/>
      </w:pPr>
      <w:rPr>
        <w:rFonts w:hint="default" w:ascii="Symbol" w:hAnsi="Symbol"/>
      </w:rPr>
      <w:start w:val="1"/>
      <w:suff w:val="tab"/>
    </w:lvl>
    <w:lvl w:ilvl="7">
      <w:isLgl w:val="false"/>
      <w:lvlJc w:val="left"/>
      <w:lvlText w:val="o"/>
      <w:numFmt w:val="bullet"/>
      <w:pPr>
        <w:pBdr/>
        <w:tabs>
          <w:tab w:val="num" w:leader="none" w:pos="6753"/>
        </w:tabs>
        <w:spacing/>
        <w:ind w:hanging="360" w:left="6753"/>
      </w:pPr>
      <w:rPr>
        <w:rFonts w:hint="default" w:ascii="Courier New" w:hAnsi="Courier New" w:cs="Courier New"/>
      </w:rPr>
      <w:start w:val="1"/>
      <w:suff w:val="tab"/>
    </w:lvl>
    <w:lvl w:ilvl="8">
      <w:isLgl w:val="false"/>
      <w:lvlJc w:val="left"/>
      <w:lvlText w:val=""/>
      <w:numFmt w:val="bullet"/>
      <w:pPr>
        <w:pBdr/>
        <w:tabs>
          <w:tab w:val="num" w:leader="none" w:pos="7473"/>
        </w:tabs>
        <w:spacing/>
        <w:ind w:hanging="360" w:left="7473"/>
      </w:pPr>
      <w:rPr>
        <w:rFonts w:hint="default" w:ascii="Wingdings" w:hAnsi="Wingdings"/>
      </w:rPr>
      <w:start w:val="1"/>
      <w:suff w:val="tab"/>
    </w:lvl>
  </w:abstractNum>
  <w:abstractNum w:abstractNumId="12">
    <w:lvl w:ilvl="0">
      <w:isLgl w:val="false"/>
      <w:lvlJc w:val="left"/>
      <w:lvlText w:val="%1)"/>
      <w:numFmt w:val="lowerLetter"/>
      <w:pPr>
        <w:pBdr/>
        <w:tabs>
          <w:tab w:val="num" w:leader="none" w:pos="928"/>
        </w:tabs>
        <w:spacing/>
        <w:ind w:hanging="360" w:left="928"/>
      </w:pPr>
      <w:rPr>
        <w:rFonts w:hint="default"/>
      </w:rPr>
      <w:start w:val="3"/>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13">
    <w:lvl w:ilvl="0">
      <w:isLgl w:val="false"/>
      <w:lvlJc w:val="left"/>
      <w:lvlText w:val="%1)"/>
      <w:numFmt w:val="lowerLetter"/>
      <w:pPr>
        <w:pBdr/>
        <w:spacing/>
        <w:ind w:hanging="223" w:left="372"/>
      </w:pPr>
      <w:rPr>
        <w:rFonts w:hint="default" w:ascii="Times New Roman" w:hAnsi="Times New Roman" w:eastAsia="Times New Roman" w:cs="Times New Roman"/>
        <w:i/>
        <w:iCs/>
        <w:spacing w:val="0"/>
        <w:sz w:val="20"/>
        <w:szCs w:val="20"/>
        <w:lang w:val="it-IT" w:eastAsia="en-US" w:bidi="ar-SA"/>
      </w:rPr>
      <w:start w:val="1"/>
      <w:suff w:val="tab"/>
    </w:lvl>
    <w:lvl w:ilvl="1">
      <w:isLgl w:val="false"/>
      <w:lvlJc w:val="left"/>
      <w:lvlText w:val="•"/>
      <w:numFmt w:val="bullet"/>
      <w:pPr>
        <w:pBdr/>
        <w:spacing/>
        <w:ind w:hanging="223" w:left="1358"/>
      </w:pPr>
      <w:rPr>
        <w:rFonts w:hint="default"/>
        <w:lang w:val="it-IT" w:eastAsia="en-US" w:bidi="ar-SA"/>
      </w:rPr>
      <w:start w:val="0"/>
      <w:suff w:val="tab"/>
    </w:lvl>
    <w:lvl w:ilvl="2">
      <w:isLgl w:val="false"/>
      <w:lvlJc w:val="left"/>
      <w:lvlText w:val="•"/>
      <w:numFmt w:val="bullet"/>
      <w:pPr>
        <w:pBdr/>
        <w:spacing/>
        <w:ind w:hanging="223" w:left="2337"/>
      </w:pPr>
      <w:rPr>
        <w:rFonts w:hint="default"/>
        <w:lang w:val="it-IT" w:eastAsia="en-US" w:bidi="ar-SA"/>
      </w:rPr>
      <w:start w:val="0"/>
      <w:suff w:val="tab"/>
    </w:lvl>
    <w:lvl w:ilvl="3">
      <w:isLgl w:val="false"/>
      <w:lvlJc w:val="left"/>
      <w:lvlText w:val="•"/>
      <w:numFmt w:val="bullet"/>
      <w:pPr>
        <w:pBdr/>
        <w:spacing/>
        <w:ind w:hanging="223" w:left="3315"/>
      </w:pPr>
      <w:rPr>
        <w:rFonts w:hint="default"/>
        <w:lang w:val="it-IT" w:eastAsia="en-US" w:bidi="ar-SA"/>
      </w:rPr>
      <w:start w:val="0"/>
      <w:suff w:val="tab"/>
    </w:lvl>
    <w:lvl w:ilvl="4">
      <w:isLgl w:val="false"/>
      <w:lvlJc w:val="left"/>
      <w:lvlText w:val="•"/>
      <w:numFmt w:val="bullet"/>
      <w:pPr>
        <w:pBdr/>
        <w:spacing/>
        <w:ind w:hanging="223" w:left="4294"/>
      </w:pPr>
      <w:rPr>
        <w:rFonts w:hint="default"/>
        <w:lang w:val="it-IT" w:eastAsia="en-US" w:bidi="ar-SA"/>
      </w:rPr>
      <w:start w:val="0"/>
      <w:suff w:val="tab"/>
    </w:lvl>
    <w:lvl w:ilvl="5">
      <w:isLgl w:val="false"/>
      <w:lvlJc w:val="left"/>
      <w:lvlText w:val="•"/>
      <w:numFmt w:val="bullet"/>
      <w:pPr>
        <w:pBdr/>
        <w:spacing/>
        <w:ind w:hanging="223" w:left="5273"/>
      </w:pPr>
      <w:rPr>
        <w:rFonts w:hint="default"/>
        <w:lang w:val="it-IT" w:eastAsia="en-US" w:bidi="ar-SA"/>
      </w:rPr>
      <w:start w:val="0"/>
      <w:suff w:val="tab"/>
    </w:lvl>
    <w:lvl w:ilvl="6">
      <w:isLgl w:val="false"/>
      <w:lvlJc w:val="left"/>
      <w:lvlText w:val="•"/>
      <w:numFmt w:val="bullet"/>
      <w:pPr>
        <w:pBdr/>
        <w:spacing/>
        <w:ind w:hanging="223" w:left="6251"/>
      </w:pPr>
      <w:rPr>
        <w:rFonts w:hint="default"/>
        <w:lang w:val="it-IT" w:eastAsia="en-US" w:bidi="ar-SA"/>
      </w:rPr>
      <w:start w:val="0"/>
      <w:suff w:val="tab"/>
    </w:lvl>
    <w:lvl w:ilvl="7">
      <w:isLgl w:val="false"/>
      <w:lvlJc w:val="left"/>
      <w:lvlText w:val="•"/>
      <w:numFmt w:val="bullet"/>
      <w:pPr>
        <w:pBdr/>
        <w:spacing/>
        <w:ind w:hanging="223" w:left="7230"/>
      </w:pPr>
      <w:rPr>
        <w:rFonts w:hint="default"/>
        <w:lang w:val="it-IT" w:eastAsia="en-US" w:bidi="ar-SA"/>
      </w:rPr>
      <w:start w:val="0"/>
      <w:suff w:val="tab"/>
    </w:lvl>
    <w:lvl w:ilvl="8">
      <w:isLgl w:val="false"/>
      <w:lvlJc w:val="left"/>
      <w:lvlText w:val="•"/>
      <w:numFmt w:val="bullet"/>
      <w:pPr>
        <w:pBdr/>
        <w:spacing/>
        <w:ind w:hanging="223" w:left="8209"/>
      </w:pPr>
      <w:rPr>
        <w:rFonts w:hint="default"/>
        <w:lang w:val="it-IT" w:eastAsia="en-US" w:bidi="ar-SA"/>
      </w:rPr>
      <w:start w:val="0"/>
      <w:suff w:val="tab"/>
    </w:lvl>
  </w:abstractNum>
  <w:abstractNum w:abstractNumId="14">
    <w:lvl w:ilvl="0">
      <w:isLgl w:val="false"/>
      <w:lvlJc w:val="left"/>
      <w:lvlText w:val="%1)"/>
      <w:numFmt w:val="lowerLetter"/>
      <w:pPr>
        <w:pBdr/>
        <w:tabs>
          <w:tab w:val="num" w:leader="none" w:pos="720"/>
        </w:tabs>
        <w:spacing/>
        <w:ind w:hanging="360" w:left="720"/>
      </w:pPr>
      <w:rPr>
        <w:rFonts w:hint="default"/>
        <w:sz w:val="20"/>
      </w:rPr>
      <w:start w:val="13"/>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15">
    <w:lvl w:ilvl="0">
      <w:isLgl w:val="false"/>
      <w:lvlJc w:val="left"/>
      <w:lvlText w:val="-"/>
      <w:numFmt w:val="bullet"/>
      <w:pPr>
        <w:pBdr/>
        <w:spacing/>
        <w:ind w:hanging="360" w:left="720"/>
      </w:pPr>
      <w:rPr>
        <w:rFonts w:hint="default" w:ascii="Arial" w:hAnsi="Arial" w:eastAsia="Times New Roman" w:cs="Arial"/>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6">
    <w:lvl w:ilvl="0">
      <w:isLgl w:val="false"/>
      <w:lvlJc w:val="left"/>
      <w:lvlText w:val="%1."/>
      <w:numFmt w:val="decimal"/>
      <w:pPr>
        <w:pBdr/>
        <w:spacing/>
        <w:ind w:hanging="221" w:left="372"/>
      </w:pPr>
      <w:rPr>
        <w:rFonts w:hint="default" w:eastAsia="Times New Roman" w:cs="Times New Roman" w:asciiTheme="minorHAnsi" w:hAnsiTheme="minorHAnsi"/>
        <w:spacing w:val="0"/>
        <w:sz w:val="18"/>
        <w:szCs w:val="18"/>
        <w:lang w:val="it-IT" w:eastAsia="en-US" w:bidi="ar-SA"/>
      </w:rPr>
      <w:start w:val="1"/>
      <w:suff w:val="tab"/>
    </w:lvl>
    <w:lvl w:ilvl="1">
      <w:isLgl w:val="false"/>
      <w:lvlJc w:val="left"/>
      <w:lvlText w:val="•"/>
      <w:numFmt w:val="bullet"/>
      <w:pPr>
        <w:pBdr/>
        <w:spacing/>
        <w:ind w:hanging="221" w:left="1358"/>
      </w:pPr>
      <w:rPr>
        <w:rFonts w:hint="default"/>
        <w:lang w:val="it-IT" w:eastAsia="en-US" w:bidi="ar-SA"/>
      </w:rPr>
      <w:start w:val="0"/>
      <w:suff w:val="tab"/>
    </w:lvl>
    <w:lvl w:ilvl="2">
      <w:isLgl w:val="false"/>
      <w:lvlJc w:val="left"/>
      <w:lvlText w:val="•"/>
      <w:numFmt w:val="bullet"/>
      <w:pPr>
        <w:pBdr/>
        <w:spacing/>
        <w:ind w:hanging="221" w:left="2337"/>
      </w:pPr>
      <w:rPr>
        <w:rFonts w:hint="default"/>
        <w:lang w:val="it-IT" w:eastAsia="en-US" w:bidi="ar-SA"/>
      </w:rPr>
      <w:start w:val="0"/>
      <w:suff w:val="tab"/>
    </w:lvl>
    <w:lvl w:ilvl="3">
      <w:isLgl w:val="false"/>
      <w:lvlJc w:val="left"/>
      <w:lvlText w:val="•"/>
      <w:numFmt w:val="bullet"/>
      <w:pPr>
        <w:pBdr/>
        <w:spacing/>
        <w:ind w:hanging="221" w:left="3315"/>
      </w:pPr>
      <w:rPr>
        <w:rFonts w:hint="default"/>
        <w:lang w:val="it-IT" w:eastAsia="en-US" w:bidi="ar-SA"/>
      </w:rPr>
      <w:start w:val="0"/>
      <w:suff w:val="tab"/>
    </w:lvl>
    <w:lvl w:ilvl="4">
      <w:isLgl w:val="false"/>
      <w:lvlJc w:val="left"/>
      <w:lvlText w:val="•"/>
      <w:numFmt w:val="bullet"/>
      <w:pPr>
        <w:pBdr/>
        <w:spacing/>
        <w:ind w:hanging="221" w:left="4294"/>
      </w:pPr>
      <w:rPr>
        <w:rFonts w:hint="default"/>
        <w:lang w:val="it-IT" w:eastAsia="en-US" w:bidi="ar-SA"/>
      </w:rPr>
      <w:start w:val="0"/>
      <w:suff w:val="tab"/>
    </w:lvl>
    <w:lvl w:ilvl="5">
      <w:isLgl w:val="false"/>
      <w:lvlJc w:val="left"/>
      <w:lvlText w:val="•"/>
      <w:numFmt w:val="bullet"/>
      <w:pPr>
        <w:pBdr/>
        <w:spacing/>
        <w:ind w:hanging="221" w:left="5273"/>
      </w:pPr>
      <w:rPr>
        <w:rFonts w:hint="default"/>
        <w:lang w:val="it-IT" w:eastAsia="en-US" w:bidi="ar-SA"/>
      </w:rPr>
      <w:start w:val="0"/>
      <w:suff w:val="tab"/>
    </w:lvl>
    <w:lvl w:ilvl="6">
      <w:isLgl w:val="false"/>
      <w:lvlJc w:val="left"/>
      <w:lvlText w:val="•"/>
      <w:numFmt w:val="bullet"/>
      <w:pPr>
        <w:pBdr/>
        <w:spacing/>
        <w:ind w:hanging="221" w:left="6251"/>
      </w:pPr>
      <w:rPr>
        <w:rFonts w:hint="default"/>
        <w:lang w:val="it-IT" w:eastAsia="en-US" w:bidi="ar-SA"/>
      </w:rPr>
      <w:start w:val="0"/>
      <w:suff w:val="tab"/>
    </w:lvl>
    <w:lvl w:ilvl="7">
      <w:isLgl w:val="false"/>
      <w:lvlJc w:val="left"/>
      <w:lvlText w:val="•"/>
      <w:numFmt w:val="bullet"/>
      <w:pPr>
        <w:pBdr/>
        <w:spacing/>
        <w:ind w:hanging="221" w:left="7230"/>
      </w:pPr>
      <w:rPr>
        <w:rFonts w:hint="default"/>
        <w:lang w:val="it-IT" w:eastAsia="en-US" w:bidi="ar-SA"/>
      </w:rPr>
      <w:start w:val="0"/>
      <w:suff w:val="tab"/>
    </w:lvl>
    <w:lvl w:ilvl="8">
      <w:isLgl w:val="false"/>
      <w:lvlJc w:val="left"/>
      <w:lvlText w:val="•"/>
      <w:numFmt w:val="bullet"/>
      <w:pPr>
        <w:pBdr/>
        <w:spacing/>
        <w:ind w:hanging="221" w:left="8209"/>
      </w:pPr>
      <w:rPr>
        <w:rFonts w:hint="default"/>
        <w:lang w:val="it-IT" w:eastAsia="en-US" w:bidi="ar-SA"/>
      </w:rPr>
      <w:start w:val="0"/>
      <w:suff w:val="tab"/>
    </w:lvl>
  </w:abstractNum>
  <w:abstractNum w:abstractNumId="17">
    <w:lvl w:ilvl="0">
      <w:isLgl w:val="false"/>
      <w:lvlJc w:val="left"/>
      <w:lvlText w:val="%1)"/>
      <w:numFmt w:val="lowerLetter"/>
      <w:pPr>
        <w:pBdr/>
        <w:spacing/>
        <w:ind w:hanging="314" w:left="372"/>
      </w:pPr>
      <w:rPr>
        <w:rFonts w:hint="default" w:ascii="Times New Roman" w:hAnsi="Times New Roman" w:eastAsia="Times New Roman" w:cs="Times New Roman"/>
        <w:sz w:val="20"/>
        <w:szCs w:val="20"/>
        <w:lang w:val="it-IT" w:eastAsia="en-US" w:bidi="ar-SA"/>
      </w:rPr>
      <w:start w:val="1"/>
      <w:suff w:val="tab"/>
    </w:lvl>
    <w:lvl w:ilvl="1">
      <w:isLgl w:val="false"/>
      <w:lvlJc w:val="left"/>
      <w:lvlText w:val="•"/>
      <w:numFmt w:val="bullet"/>
      <w:pPr>
        <w:pBdr/>
        <w:spacing/>
        <w:ind w:hanging="314" w:left="640"/>
      </w:pPr>
      <w:rPr>
        <w:rFonts w:hint="default"/>
        <w:lang w:val="it-IT" w:eastAsia="en-US" w:bidi="ar-SA"/>
      </w:rPr>
      <w:start w:val="0"/>
      <w:suff w:val="tab"/>
    </w:lvl>
    <w:lvl w:ilvl="2">
      <w:isLgl w:val="false"/>
      <w:lvlJc w:val="left"/>
      <w:lvlText w:val="•"/>
      <w:numFmt w:val="bullet"/>
      <w:pPr>
        <w:pBdr/>
        <w:spacing/>
        <w:ind w:hanging="314" w:left="1698"/>
      </w:pPr>
      <w:rPr>
        <w:rFonts w:hint="default"/>
        <w:lang w:val="it-IT" w:eastAsia="en-US" w:bidi="ar-SA"/>
      </w:rPr>
      <w:start w:val="0"/>
      <w:suff w:val="tab"/>
    </w:lvl>
    <w:lvl w:ilvl="3">
      <w:isLgl w:val="false"/>
      <w:lvlJc w:val="left"/>
      <w:lvlText w:val="•"/>
      <w:numFmt w:val="bullet"/>
      <w:pPr>
        <w:pBdr/>
        <w:spacing/>
        <w:ind w:hanging="314" w:left="2756"/>
      </w:pPr>
      <w:rPr>
        <w:rFonts w:hint="default"/>
        <w:lang w:val="it-IT" w:eastAsia="en-US" w:bidi="ar-SA"/>
      </w:rPr>
      <w:start w:val="0"/>
      <w:suff w:val="tab"/>
    </w:lvl>
    <w:lvl w:ilvl="4">
      <w:isLgl w:val="false"/>
      <w:lvlJc w:val="left"/>
      <w:lvlText w:val="•"/>
      <w:numFmt w:val="bullet"/>
      <w:pPr>
        <w:pBdr/>
        <w:spacing/>
        <w:ind w:hanging="314" w:left="3815"/>
      </w:pPr>
      <w:rPr>
        <w:rFonts w:hint="default"/>
        <w:lang w:val="it-IT" w:eastAsia="en-US" w:bidi="ar-SA"/>
      </w:rPr>
      <w:start w:val="0"/>
      <w:suff w:val="tab"/>
    </w:lvl>
    <w:lvl w:ilvl="5">
      <w:isLgl w:val="false"/>
      <w:lvlJc w:val="left"/>
      <w:lvlText w:val="•"/>
      <w:numFmt w:val="bullet"/>
      <w:pPr>
        <w:pBdr/>
        <w:spacing/>
        <w:ind w:hanging="314" w:left="4873"/>
      </w:pPr>
      <w:rPr>
        <w:rFonts w:hint="default"/>
        <w:lang w:val="it-IT" w:eastAsia="en-US" w:bidi="ar-SA"/>
      </w:rPr>
      <w:start w:val="0"/>
      <w:suff w:val="tab"/>
    </w:lvl>
    <w:lvl w:ilvl="6">
      <w:isLgl w:val="false"/>
      <w:lvlJc w:val="left"/>
      <w:lvlText w:val="•"/>
      <w:numFmt w:val="bullet"/>
      <w:pPr>
        <w:pBdr/>
        <w:spacing/>
        <w:ind w:hanging="314" w:left="5932"/>
      </w:pPr>
      <w:rPr>
        <w:rFonts w:hint="default"/>
        <w:lang w:val="it-IT" w:eastAsia="en-US" w:bidi="ar-SA"/>
      </w:rPr>
      <w:start w:val="0"/>
      <w:suff w:val="tab"/>
    </w:lvl>
    <w:lvl w:ilvl="7">
      <w:isLgl w:val="false"/>
      <w:lvlJc w:val="left"/>
      <w:lvlText w:val="•"/>
      <w:numFmt w:val="bullet"/>
      <w:pPr>
        <w:pBdr/>
        <w:spacing/>
        <w:ind w:hanging="314" w:left="6990"/>
      </w:pPr>
      <w:rPr>
        <w:rFonts w:hint="default"/>
        <w:lang w:val="it-IT" w:eastAsia="en-US" w:bidi="ar-SA"/>
      </w:rPr>
      <w:start w:val="0"/>
      <w:suff w:val="tab"/>
    </w:lvl>
    <w:lvl w:ilvl="8">
      <w:isLgl w:val="false"/>
      <w:lvlJc w:val="left"/>
      <w:lvlText w:val="•"/>
      <w:numFmt w:val="bullet"/>
      <w:pPr>
        <w:pBdr/>
        <w:spacing/>
        <w:ind w:hanging="314" w:left="8049"/>
      </w:pPr>
      <w:rPr>
        <w:rFonts w:hint="default"/>
        <w:lang w:val="it-IT" w:eastAsia="en-US" w:bidi="ar-SA"/>
      </w:rPr>
      <w:start w:val="0"/>
      <w:suff w:val="tab"/>
    </w:lvl>
  </w:abstractNum>
  <w:abstractNum w:abstractNumId="18">
    <w:lvl w:ilvl="0">
      <w:isLgl w:val="false"/>
      <w:lvlJc w:val="left"/>
      <w:lvlText w:val="%1)"/>
      <w:numFmt w:val="lowerLetter"/>
      <w:pPr>
        <w:pBdr/>
        <w:spacing/>
        <w:ind w:hanging="360" w:left="720"/>
      </w:pPr>
      <w:rPr>
        <w:rFonts w:hint="default" w:cs="Times New Roman"/>
        <w:b w:val="0"/>
        <w:bCs w:val="0"/>
      </w:rPr>
      <w:start w:val="13"/>
      <w:suff w:val="tab"/>
    </w:lvl>
    <w:lvl w:ilvl="1">
      <w:isLgl w:val="false"/>
      <w:lvlJc w:val="left"/>
      <w:lvlText w:val="%2."/>
      <w:numFmt w:val="lowerLetter"/>
      <w:pPr>
        <w:pBdr/>
        <w:spacing/>
        <w:ind w:hanging="360" w:left="1440"/>
      </w:pPr>
      <w:rPr>
        <w:rFonts w:cs="Times New Roman"/>
      </w:rPr>
      <w:start w:val="1"/>
      <w:suff w:val="tab"/>
    </w:lvl>
    <w:lvl w:ilvl="2">
      <w:isLgl w:val="false"/>
      <w:lvlJc w:val="right"/>
      <w:lvlText w:val="%3."/>
      <w:numFmt w:val="lowerRoman"/>
      <w:pPr>
        <w:pBdr/>
        <w:spacing/>
        <w:ind w:hanging="180" w:left="2160"/>
      </w:pPr>
      <w:rPr>
        <w:rFonts w:cs="Times New Roman"/>
      </w:rPr>
      <w:start w:val="1"/>
      <w:suff w:val="tab"/>
    </w:lvl>
    <w:lvl w:ilvl="3">
      <w:isLgl w:val="false"/>
      <w:lvlJc w:val="left"/>
      <w:lvlText w:val="%4."/>
      <w:numFmt w:val="decimal"/>
      <w:pPr>
        <w:pBdr/>
        <w:spacing/>
        <w:ind w:hanging="360" w:left="2880"/>
      </w:pPr>
      <w:rPr>
        <w:rFonts w:cs="Times New Roman"/>
      </w:rPr>
      <w:start w:val="1"/>
      <w:suff w:val="tab"/>
    </w:lvl>
    <w:lvl w:ilvl="4">
      <w:isLgl w:val="false"/>
      <w:lvlJc w:val="left"/>
      <w:lvlText w:val="%5."/>
      <w:numFmt w:val="lowerLetter"/>
      <w:pPr>
        <w:pBdr/>
        <w:spacing/>
        <w:ind w:hanging="360" w:left="3600"/>
      </w:pPr>
      <w:rPr>
        <w:rFonts w:cs="Times New Roman"/>
      </w:rPr>
      <w:start w:val="1"/>
      <w:suff w:val="tab"/>
    </w:lvl>
    <w:lvl w:ilvl="5">
      <w:isLgl w:val="false"/>
      <w:lvlJc w:val="right"/>
      <w:lvlText w:val="%6."/>
      <w:numFmt w:val="lowerRoman"/>
      <w:pPr>
        <w:pBdr/>
        <w:spacing/>
        <w:ind w:hanging="180" w:left="4320"/>
      </w:pPr>
      <w:rPr>
        <w:rFonts w:cs="Times New Roman"/>
      </w:rPr>
      <w:start w:val="1"/>
      <w:suff w:val="tab"/>
    </w:lvl>
    <w:lvl w:ilvl="6">
      <w:isLgl w:val="false"/>
      <w:lvlJc w:val="left"/>
      <w:lvlText w:val="%7."/>
      <w:numFmt w:val="decimal"/>
      <w:pPr>
        <w:pBdr/>
        <w:spacing/>
        <w:ind w:hanging="360" w:left="5040"/>
      </w:pPr>
      <w:rPr>
        <w:rFonts w:cs="Times New Roman"/>
      </w:rPr>
      <w:start w:val="1"/>
      <w:suff w:val="tab"/>
    </w:lvl>
    <w:lvl w:ilvl="7">
      <w:isLgl w:val="false"/>
      <w:lvlJc w:val="left"/>
      <w:lvlText w:val="%8."/>
      <w:numFmt w:val="lowerLetter"/>
      <w:pPr>
        <w:pBdr/>
        <w:spacing/>
        <w:ind w:hanging="360" w:left="5760"/>
      </w:pPr>
      <w:rPr>
        <w:rFonts w:cs="Times New Roman"/>
      </w:rPr>
      <w:start w:val="1"/>
      <w:suff w:val="tab"/>
    </w:lvl>
    <w:lvl w:ilvl="8">
      <w:isLgl w:val="false"/>
      <w:lvlJc w:val="right"/>
      <w:lvlText w:val="%9."/>
      <w:numFmt w:val="lowerRoman"/>
      <w:pPr>
        <w:pBdr/>
        <w:spacing/>
        <w:ind w:hanging="180" w:left="6480"/>
      </w:pPr>
      <w:rPr>
        <w:rFonts w:cs="Times New Roman"/>
      </w:rPr>
      <w:start w:val="1"/>
      <w:suff w:val="tab"/>
    </w:lvl>
  </w:abstractNum>
  <w:abstractNum w:abstractNumId="19">
    <w:lvl w:ilvl="0">
      <w:isLgl w:val="false"/>
      <w:lvlJc w:val="left"/>
      <w:lvlText w:val="-"/>
      <w:numFmt w:val="bullet"/>
      <w:pPr>
        <w:pBdr/>
        <w:spacing/>
        <w:ind w:hanging="360" w:left="720"/>
      </w:pPr>
      <w:rPr>
        <w:rFonts w:hint="default" w:ascii="Garamond" w:hAnsi="Garamond" w:cs="Times New Roman"/>
        <w:b/>
        <w:i w:val="0"/>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0">
    <w:lvl w:ilvl="0">
      <w:isLgl w:val="false"/>
      <w:lvlJc w:val="left"/>
      <w:lvlText w:val="%1)"/>
      <w:numFmt w:val="upperLetter"/>
      <w:pPr>
        <w:pBdr/>
        <w:spacing/>
        <w:ind w:hanging="360" w:left="360"/>
      </w:pPr>
      <w:rPr>
        <w:rFonts w:hint="default"/>
      </w:rPr>
      <w:start w:val="21"/>
      <w:suff w:val="tab"/>
    </w:lvl>
    <w:lvl w:ilvl="1">
      <w:isLgl w:val="false"/>
      <w:lvlJc w:val="left"/>
      <w:lvlText w:val="%2."/>
      <w:numFmt w:val="lowerLetter"/>
      <w:pPr>
        <w:pBdr/>
        <w:spacing/>
        <w:ind w:hanging="360" w:left="1080"/>
      </w:pPr>
      <w:rPr/>
      <w:start w:val="1"/>
      <w:suff w:val="tab"/>
    </w:lvl>
    <w:lvl w:ilvl="2">
      <w:isLgl w:val="false"/>
      <w:lvlJc w:val="right"/>
      <w:lvlText w:val="%3."/>
      <w:numFmt w:val="lowerRoman"/>
      <w:pPr>
        <w:pBdr/>
        <w:spacing/>
        <w:ind w:hanging="180" w:left="1800"/>
      </w:pPr>
      <w:rPr/>
      <w:start w:val="1"/>
      <w:suff w:val="tab"/>
    </w:lvl>
    <w:lvl w:ilvl="3">
      <w:isLgl w:val="false"/>
      <w:lvlJc w:val="left"/>
      <w:lvlText w:val="%4."/>
      <w:numFmt w:val="decimal"/>
      <w:pPr>
        <w:pBdr/>
        <w:spacing/>
        <w:ind w:hanging="360" w:left="2520"/>
      </w:pPr>
      <w:rPr/>
      <w:start w:val="1"/>
      <w:suff w:val="tab"/>
    </w:lvl>
    <w:lvl w:ilvl="4">
      <w:isLgl w:val="false"/>
      <w:lvlJc w:val="left"/>
      <w:lvlText w:val="%5."/>
      <w:numFmt w:val="lowerLetter"/>
      <w:pPr>
        <w:pBdr/>
        <w:spacing/>
        <w:ind w:hanging="360" w:left="3240"/>
      </w:pPr>
      <w:rPr/>
      <w:start w:val="1"/>
      <w:suff w:val="tab"/>
    </w:lvl>
    <w:lvl w:ilvl="5">
      <w:isLgl w:val="false"/>
      <w:lvlJc w:val="right"/>
      <w:lvlText w:val="%6."/>
      <w:numFmt w:val="lowerRoman"/>
      <w:pPr>
        <w:pBdr/>
        <w:spacing/>
        <w:ind w:hanging="180" w:left="3960"/>
      </w:pPr>
      <w:rPr/>
      <w:start w:val="1"/>
      <w:suff w:val="tab"/>
    </w:lvl>
    <w:lvl w:ilvl="6">
      <w:isLgl w:val="false"/>
      <w:lvlJc w:val="left"/>
      <w:lvlText w:val="%7."/>
      <w:numFmt w:val="decimal"/>
      <w:pPr>
        <w:pBdr/>
        <w:spacing/>
        <w:ind w:hanging="360" w:left="4680"/>
      </w:pPr>
      <w:rPr/>
      <w:start w:val="1"/>
      <w:suff w:val="tab"/>
    </w:lvl>
    <w:lvl w:ilvl="7">
      <w:isLgl w:val="false"/>
      <w:lvlJc w:val="left"/>
      <w:lvlText w:val="%8."/>
      <w:numFmt w:val="lowerLetter"/>
      <w:pPr>
        <w:pBdr/>
        <w:spacing/>
        <w:ind w:hanging="360" w:left="5400"/>
      </w:pPr>
      <w:rPr/>
      <w:start w:val="1"/>
      <w:suff w:val="tab"/>
    </w:lvl>
    <w:lvl w:ilvl="8">
      <w:isLgl w:val="false"/>
      <w:lvlJc w:val="right"/>
      <w:lvlText w:val="%9."/>
      <w:numFmt w:val="lowerRoman"/>
      <w:pPr>
        <w:pBdr/>
        <w:spacing/>
        <w:ind w:hanging="180" w:left="6120"/>
      </w:pPr>
      <w:rPr/>
      <w:start w:val="1"/>
      <w:suff w:val="tab"/>
    </w:lvl>
  </w:abstractNum>
  <w:abstractNum w:abstractNumId="21">
    <w:lvl w:ilvl="0">
      <w:isLgl w:val="false"/>
      <w:lvlJc w:val="left"/>
      <w:lvlText w:val="%1)"/>
      <w:numFmt w:val="lowerLetter"/>
      <w:pPr>
        <w:pBdr/>
        <w:spacing/>
        <w:ind w:hanging="360" w:left="1080"/>
      </w:pPr>
      <w:rPr>
        <w:rFonts w:hint="default"/>
      </w:rPr>
      <w:start w:val="6"/>
      <w:suff w:val="tab"/>
    </w:lvl>
    <w:lvl w:ilvl="1">
      <w:isLgl w:val="false"/>
      <w:lvlJc w:val="left"/>
      <w:lvlText w:val="%2."/>
      <w:numFmt w:val="lowerLetter"/>
      <w:pPr>
        <w:pBdr/>
        <w:spacing/>
        <w:ind w:hanging="360" w:left="1800"/>
      </w:pPr>
      <w:rPr/>
      <w:start w:val="1"/>
      <w:suff w:val="tab"/>
    </w:lvl>
    <w:lvl w:ilvl="2">
      <w:isLgl w:val="false"/>
      <w:lvlJc w:val="right"/>
      <w:lvlText w:val="%3."/>
      <w:numFmt w:val="lowerRoman"/>
      <w:pPr>
        <w:pBdr/>
        <w:spacing/>
        <w:ind w:hanging="180" w:left="2520"/>
      </w:pPr>
      <w:rPr/>
      <w:start w:val="1"/>
      <w:suff w:val="tab"/>
    </w:lvl>
    <w:lvl w:ilvl="3">
      <w:isLgl w:val="false"/>
      <w:lvlJc w:val="left"/>
      <w:lvlText w:val="%4."/>
      <w:numFmt w:val="decimal"/>
      <w:pPr>
        <w:pBdr/>
        <w:spacing/>
        <w:ind w:hanging="360" w:left="3240"/>
      </w:pPr>
      <w:rPr/>
      <w:start w:val="1"/>
      <w:suff w:val="tab"/>
    </w:lvl>
    <w:lvl w:ilvl="4">
      <w:isLgl w:val="false"/>
      <w:lvlJc w:val="left"/>
      <w:lvlText w:val="%5."/>
      <w:numFmt w:val="lowerLetter"/>
      <w:pPr>
        <w:pBdr/>
        <w:spacing/>
        <w:ind w:hanging="360" w:left="3960"/>
      </w:pPr>
      <w:rPr/>
      <w:start w:val="1"/>
      <w:suff w:val="tab"/>
    </w:lvl>
    <w:lvl w:ilvl="5">
      <w:isLgl w:val="false"/>
      <w:lvlJc w:val="right"/>
      <w:lvlText w:val="%6."/>
      <w:numFmt w:val="lowerRoman"/>
      <w:pPr>
        <w:pBdr/>
        <w:spacing/>
        <w:ind w:hanging="180" w:left="4680"/>
      </w:pPr>
      <w:rPr/>
      <w:start w:val="1"/>
      <w:suff w:val="tab"/>
    </w:lvl>
    <w:lvl w:ilvl="6">
      <w:isLgl w:val="false"/>
      <w:lvlJc w:val="left"/>
      <w:lvlText w:val="%7."/>
      <w:numFmt w:val="decimal"/>
      <w:pPr>
        <w:pBdr/>
        <w:spacing/>
        <w:ind w:hanging="360" w:left="5400"/>
      </w:pPr>
      <w:rPr/>
      <w:start w:val="1"/>
      <w:suff w:val="tab"/>
    </w:lvl>
    <w:lvl w:ilvl="7">
      <w:isLgl w:val="false"/>
      <w:lvlJc w:val="left"/>
      <w:lvlText w:val="%8."/>
      <w:numFmt w:val="lowerLetter"/>
      <w:pPr>
        <w:pBdr/>
        <w:spacing/>
        <w:ind w:hanging="360" w:left="6120"/>
      </w:pPr>
      <w:rPr/>
      <w:start w:val="1"/>
      <w:suff w:val="tab"/>
    </w:lvl>
    <w:lvl w:ilvl="8">
      <w:isLgl w:val="false"/>
      <w:lvlJc w:val="right"/>
      <w:lvlText w:val="%9."/>
      <w:numFmt w:val="lowerRoman"/>
      <w:pPr>
        <w:pBdr/>
        <w:spacing/>
        <w:ind w:hanging="180" w:left="6840"/>
      </w:pPr>
      <w:rPr/>
      <w:start w:val="1"/>
      <w:suff w:val="tab"/>
    </w:lvl>
  </w:abstractNum>
  <w:abstractNum w:abstractNumId="2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3">
    <w:lvl w:ilvl="0">
      <w:isLgl w:val="false"/>
      <w:lvlJc w:val="left"/>
      <w:lvlText w:val="%1)"/>
      <w:numFmt w:val="lowerLetter"/>
      <w:pPr>
        <w:pBdr/>
        <w:tabs>
          <w:tab w:val="num" w:leader="none" w:pos="2433"/>
        </w:tabs>
        <w:spacing/>
        <w:ind w:hanging="360" w:left="2433"/>
      </w:pPr>
      <w:rPr>
        <w:rFonts w:hint="default"/>
      </w:rPr>
      <w:start w:val="4"/>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24">
    <w:lvl w:ilvl="0">
      <w:isLgl w:val="false"/>
      <w:lvlJc w:val="left"/>
      <w:lvlText w:val="-"/>
      <w:numFmt w:val="bullet"/>
      <w:pPr>
        <w:pBdr/>
        <w:tabs>
          <w:tab w:val="num" w:leader="none" w:pos="720"/>
        </w:tabs>
        <w:spacing/>
        <w:ind w:hanging="360" w:left="720"/>
      </w:pPr>
      <w:rPr>
        <w:rFonts w:hint="default" w:ascii="Times New Roman" w:hAnsi="Times New Roman" w:eastAsia="Times New Roman" w:cs="Times New Roman"/>
      </w:rPr>
      <w:start w:val="0"/>
      <w:suff w:val="tab"/>
    </w:lvl>
    <w:lvl w:ilvl="1">
      <w:isLgl w:val="false"/>
      <w:lvlJc w:val="left"/>
      <w:lvlText w:val="o"/>
      <w:numFmt w:val="bullet"/>
      <w:pPr>
        <w:pBdr/>
        <w:tabs>
          <w:tab w:val="num" w:leader="none" w:pos="144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25">
    <w:lvl w:ilvl="0">
      <w:isLgl w:val="false"/>
      <w:lvlJc w:val="left"/>
      <w:lvlText w:val="%1."/>
      <w:numFmt w:val="decimal"/>
      <w:pPr>
        <w:pBdr/>
        <w:spacing/>
        <w:ind w:hanging="314" w:left="372"/>
      </w:pPr>
      <w:rPr>
        <w:rFonts w:hint="default" w:eastAsia="Times New Roman" w:cs="Times New Roman" w:asciiTheme="minorHAnsi" w:hAnsiTheme="minorHAnsi"/>
        <w:b/>
        <w:spacing w:val="0"/>
        <w:sz w:val="18"/>
        <w:szCs w:val="18"/>
        <w:lang w:val="it-IT" w:eastAsia="en-US" w:bidi="ar-SA"/>
      </w:rPr>
      <w:start w:val="1"/>
      <w:suff w:val="tab"/>
    </w:lvl>
    <w:lvl w:ilvl="1">
      <w:isLgl w:val="false"/>
      <w:lvlJc w:val="left"/>
      <w:lvlText w:val="•"/>
      <w:numFmt w:val="bullet"/>
      <w:pPr>
        <w:pBdr/>
        <w:spacing/>
        <w:ind w:hanging="314" w:left="1358"/>
      </w:pPr>
      <w:rPr>
        <w:rFonts w:hint="default"/>
        <w:lang w:val="it-IT" w:eastAsia="en-US" w:bidi="ar-SA"/>
      </w:rPr>
      <w:start w:val="0"/>
      <w:suff w:val="tab"/>
    </w:lvl>
    <w:lvl w:ilvl="2">
      <w:isLgl w:val="false"/>
      <w:lvlJc w:val="left"/>
      <w:lvlText w:val="•"/>
      <w:numFmt w:val="bullet"/>
      <w:pPr>
        <w:pBdr/>
        <w:spacing/>
        <w:ind w:hanging="314" w:left="2337"/>
      </w:pPr>
      <w:rPr>
        <w:rFonts w:hint="default"/>
        <w:lang w:val="it-IT" w:eastAsia="en-US" w:bidi="ar-SA"/>
      </w:rPr>
      <w:start w:val="0"/>
      <w:suff w:val="tab"/>
    </w:lvl>
    <w:lvl w:ilvl="3">
      <w:isLgl w:val="false"/>
      <w:lvlJc w:val="left"/>
      <w:lvlText w:val="•"/>
      <w:numFmt w:val="bullet"/>
      <w:pPr>
        <w:pBdr/>
        <w:spacing/>
        <w:ind w:hanging="314" w:left="3315"/>
      </w:pPr>
      <w:rPr>
        <w:rFonts w:hint="default"/>
        <w:lang w:val="it-IT" w:eastAsia="en-US" w:bidi="ar-SA"/>
      </w:rPr>
      <w:start w:val="0"/>
      <w:suff w:val="tab"/>
    </w:lvl>
    <w:lvl w:ilvl="4">
      <w:isLgl w:val="false"/>
      <w:lvlJc w:val="left"/>
      <w:lvlText w:val="•"/>
      <w:numFmt w:val="bullet"/>
      <w:pPr>
        <w:pBdr/>
        <w:spacing/>
        <w:ind w:hanging="314" w:left="4294"/>
      </w:pPr>
      <w:rPr>
        <w:rFonts w:hint="default"/>
        <w:lang w:val="it-IT" w:eastAsia="en-US" w:bidi="ar-SA"/>
      </w:rPr>
      <w:start w:val="0"/>
      <w:suff w:val="tab"/>
    </w:lvl>
    <w:lvl w:ilvl="5">
      <w:isLgl w:val="false"/>
      <w:lvlJc w:val="left"/>
      <w:lvlText w:val="•"/>
      <w:numFmt w:val="bullet"/>
      <w:pPr>
        <w:pBdr/>
        <w:spacing/>
        <w:ind w:hanging="314" w:left="5273"/>
      </w:pPr>
      <w:rPr>
        <w:rFonts w:hint="default"/>
        <w:lang w:val="it-IT" w:eastAsia="en-US" w:bidi="ar-SA"/>
      </w:rPr>
      <w:start w:val="0"/>
      <w:suff w:val="tab"/>
    </w:lvl>
    <w:lvl w:ilvl="6">
      <w:isLgl w:val="false"/>
      <w:lvlJc w:val="left"/>
      <w:lvlText w:val="•"/>
      <w:numFmt w:val="bullet"/>
      <w:pPr>
        <w:pBdr/>
        <w:spacing/>
        <w:ind w:hanging="314" w:left="6251"/>
      </w:pPr>
      <w:rPr>
        <w:rFonts w:hint="default"/>
        <w:lang w:val="it-IT" w:eastAsia="en-US" w:bidi="ar-SA"/>
      </w:rPr>
      <w:start w:val="0"/>
      <w:suff w:val="tab"/>
    </w:lvl>
    <w:lvl w:ilvl="7">
      <w:isLgl w:val="false"/>
      <w:lvlJc w:val="left"/>
      <w:lvlText w:val="•"/>
      <w:numFmt w:val="bullet"/>
      <w:pPr>
        <w:pBdr/>
        <w:spacing/>
        <w:ind w:hanging="314" w:left="7230"/>
      </w:pPr>
      <w:rPr>
        <w:rFonts w:hint="default"/>
        <w:lang w:val="it-IT" w:eastAsia="en-US" w:bidi="ar-SA"/>
      </w:rPr>
      <w:start w:val="0"/>
      <w:suff w:val="tab"/>
    </w:lvl>
    <w:lvl w:ilvl="8">
      <w:isLgl w:val="false"/>
      <w:lvlJc w:val="left"/>
      <w:lvlText w:val="•"/>
      <w:numFmt w:val="bullet"/>
      <w:pPr>
        <w:pBdr/>
        <w:spacing/>
        <w:ind w:hanging="314" w:left="8209"/>
      </w:pPr>
      <w:rPr>
        <w:rFonts w:hint="default"/>
        <w:lang w:val="it-IT" w:eastAsia="en-US" w:bidi="ar-SA"/>
      </w:rPr>
      <w:start w:val="0"/>
      <w:suff w:val="tab"/>
    </w:lvl>
  </w:abstractNum>
  <w:abstractNum w:abstractNumId="26">
    <w:lvl w:ilvl="0">
      <w:isLgl w:val="false"/>
      <w:lvlJc w:val="left"/>
      <w:lvlText w:val="%1)"/>
      <w:numFmt w:val="lowerLetter"/>
      <w:pPr>
        <w:pBdr/>
        <w:tabs>
          <w:tab w:val="num" w:leader="none" w:pos="644"/>
        </w:tabs>
        <w:spacing/>
        <w:ind w:hanging="360" w:left="644"/>
      </w:pPr>
      <w:rPr>
        <w:rFonts w:hint="default"/>
      </w:rPr>
      <w:start w:val="1"/>
      <w:suff w:val="tab"/>
    </w:lvl>
    <w:lvl w:ilvl="1">
      <w:isLgl w:val="false"/>
      <w:lvlJc w:val="left"/>
      <w:lvlText w:val="%2."/>
      <w:numFmt w:val="lowerLetter"/>
      <w:pPr>
        <w:pBdr/>
        <w:tabs>
          <w:tab w:val="num" w:leader="none" w:pos="1364"/>
        </w:tabs>
        <w:spacing/>
        <w:ind w:hanging="360" w:left="1364"/>
      </w:pPr>
      <w:rPr/>
      <w:start w:val="1"/>
      <w:suff w:val="tab"/>
    </w:lvl>
    <w:lvl w:ilvl="2">
      <w:isLgl w:val="false"/>
      <w:lvlJc w:val="right"/>
      <w:lvlText w:val="%3."/>
      <w:numFmt w:val="lowerRoman"/>
      <w:pPr>
        <w:pBdr/>
        <w:tabs>
          <w:tab w:val="num" w:leader="none" w:pos="2084"/>
        </w:tabs>
        <w:spacing/>
        <w:ind w:hanging="180" w:left="2084"/>
      </w:pPr>
      <w:rPr/>
      <w:start w:val="1"/>
      <w:suff w:val="tab"/>
    </w:lvl>
    <w:lvl w:ilvl="3">
      <w:isLgl w:val="false"/>
      <w:lvlJc w:val="left"/>
      <w:lvlText w:val="%4."/>
      <w:numFmt w:val="decimal"/>
      <w:pPr>
        <w:pBdr/>
        <w:tabs>
          <w:tab w:val="num" w:leader="none" w:pos="2804"/>
        </w:tabs>
        <w:spacing/>
        <w:ind w:hanging="360" w:left="2804"/>
      </w:pPr>
      <w:rPr/>
      <w:start w:val="1"/>
      <w:suff w:val="tab"/>
    </w:lvl>
    <w:lvl w:ilvl="4">
      <w:isLgl w:val="false"/>
      <w:lvlJc w:val="left"/>
      <w:lvlText w:val="%5."/>
      <w:numFmt w:val="lowerLetter"/>
      <w:pPr>
        <w:pBdr/>
        <w:tabs>
          <w:tab w:val="num" w:leader="none" w:pos="3524"/>
        </w:tabs>
        <w:spacing/>
        <w:ind w:hanging="360" w:left="3524"/>
      </w:pPr>
      <w:rPr/>
      <w:start w:val="1"/>
      <w:suff w:val="tab"/>
    </w:lvl>
    <w:lvl w:ilvl="5">
      <w:isLgl w:val="false"/>
      <w:lvlJc w:val="right"/>
      <w:lvlText w:val="%6."/>
      <w:numFmt w:val="lowerRoman"/>
      <w:pPr>
        <w:pBdr/>
        <w:tabs>
          <w:tab w:val="num" w:leader="none" w:pos="4244"/>
        </w:tabs>
        <w:spacing/>
        <w:ind w:hanging="180" w:left="4244"/>
      </w:pPr>
      <w:rPr/>
      <w:start w:val="1"/>
      <w:suff w:val="tab"/>
    </w:lvl>
    <w:lvl w:ilvl="6">
      <w:isLgl w:val="false"/>
      <w:lvlJc w:val="left"/>
      <w:lvlText w:val="%7."/>
      <w:numFmt w:val="decimal"/>
      <w:pPr>
        <w:pBdr/>
        <w:tabs>
          <w:tab w:val="num" w:leader="none" w:pos="4964"/>
        </w:tabs>
        <w:spacing/>
        <w:ind w:hanging="360" w:left="4964"/>
      </w:pPr>
      <w:rPr/>
      <w:start w:val="1"/>
      <w:suff w:val="tab"/>
    </w:lvl>
    <w:lvl w:ilvl="7">
      <w:isLgl w:val="false"/>
      <w:lvlJc w:val="left"/>
      <w:lvlText w:val="%8."/>
      <w:numFmt w:val="lowerLetter"/>
      <w:pPr>
        <w:pBdr/>
        <w:tabs>
          <w:tab w:val="num" w:leader="none" w:pos="5684"/>
        </w:tabs>
        <w:spacing/>
        <w:ind w:hanging="360" w:left="5684"/>
      </w:pPr>
      <w:rPr/>
      <w:start w:val="1"/>
      <w:suff w:val="tab"/>
    </w:lvl>
    <w:lvl w:ilvl="8">
      <w:isLgl w:val="false"/>
      <w:lvlJc w:val="right"/>
      <w:lvlText w:val="%9."/>
      <w:numFmt w:val="lowerRoman"/>
      <w:pPr>
        <w:pBdr/>
        <w:tabs>
          <w:tab w:val="num" w:leader="none" w:pos="6404"/>
        </w:tabs>
        <w:spacing/>
        <w:ind w:hanging="180" w:left="6404"/>
      </w:pPr>
      <w:rPr/>
      <w:start w:val="1"/>
      <w:suff w:val="tab"/>
    </w:lvl>
  </w:abstractNum>
  <w:abstractNum w:abstractNumId="27">
    <w:lvl w:ilvl="0">
      <w:isLgl w:val="false"/>
      <w:lvlJc w:val="left"/>
      <w:lvlText w:val="%1)"/>
      <w:numFmt w:val="lowerLetter"/>
      <w:pPr>
        <w:pBdr/>
        <w:tabs>
          <w:tab w:val="num" w:leader="none" w:pos="720"/>
        </w:tabs>
        <w:spacing/>
        <w:ind w:hanging="360" w:left="720"/>
      </w:pPr>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28">
    <w:lvl w:ilvl="0">
      <w:isLgl w:val="false"/>
      <w:lvlJc w:val="left"/>
      <w:lvlText w:val="-"/>
      <w:numFmt w:val="bullet"/>
      <w:pPr>
        <w:pBdr/>
        <w:spacing/>
        <w:ind w:hanging="119" w:left="372"/>
      </w:pPr>
      <w:rPr>
        <w:rFonts w:hint="default" w:ascii="Times New Roman" w:hAnsi="Times New Roman" w:eastAsia="Times New Roman" w:cs="Times New Roman"/>
        <w:b/>
        <w:bCs/>
        <w:i/>
        <w:iCs/>
        <w:sz w:val="20"/>
        <w:szCs w:val="20"/>
        <w:lang w:val="it-IT" w:eastAsia="en-US" w:bidi="ar-SA"/>
      </w:rPr>
      <w:start w:val="0"/>
      <w:suff w:val="tab"/>
    </w:lvl>
    <w:lvl w:ilvl="1">
      <w:isLgl w:val="false"/>
      <w:lvlJc w:val="left"/>
      <w:lvlText w:val="•"/>
      <w:numFmt w:val="bullet"/>
      <w:pPr>
        <w:pBdr/>
        <w:spacing/>
        <w:ind w:hanging="119" w:left="1358"/>
      </w:pPr>
      <w:rPr>
        <w:rFonts w:hint="default"/>
        <w:lang w:val="it-IT" w:eastAsia="en-US" w:bidi="ar-SA"/>
      </w:rPr>
      <w:start w:val="0"/>
      <w:suff w:val="tab"/>
    </w:lvl>
    <w:lvl w:ilvl="2">
      <w:isLgl w:val="false"/>
      <w:lvlJc w:val="left"/>
      <w:lvlText w:val="•"/>
      <w:numFmt w:val="bullet"/>
      <w:pPr>
        <w:pBdr/>
        <w:spacing/>
        <w:ind w:hanging="119" w:left="2337"/>
      </w:pPr>
      <w:rPr>
        <w:rFonts w:hint="default"/>
        <w:lang w:val="it-IT" w:eastAsia="en-US" w:bidi="ar-SA"/>
      </w:rPr>
      <w:start w:val="0"/>
      <w:suff w:val="tab"/>
    </w:lvl>
    <w:lvl w:ilvl="3">
      <w:isLgl w:val="false"/>
      <w:lvlJc w:val="left"/>
      <w:lvlText w:val="•"/>
      <w:numFmt w:val="bullet"/>
      <w:pPr>
        <w:pBdr/>
        <w:spacing/>
        <w:ind w:hanging="119" w:left="3315"/>
      </w:pPr>
      <w:rPr>
        <w:rFonts w:hint="default"/>
        <w:lang w:val="it-IT" w:eastAsia="en-US" w:bidi="ar-SA"/>
      </w:rPr>
      <w:start w:val="0"/>
      <w:suff w:val="tab"/>
    </w:lvl>
    <w:lvl w:ilvl="4">
      <w:isLgl w:val="false"/>
      <w:lvlJc w:val="left"/>
      <w:lvlText w:val="•"/>
      <w:numFmt w:val="bullet"/>
      <w:pPr>
        <w:pBdr/>
        <w:spacing/>
        <w:ind w:hanging="119" w:left="4294"/>
      </w:pPr>
      <w:rPr>
        <w:rFonts w:hint="default"/>
        <w:lang w:val="it-IT" w:eastAsia="en-US" w:bidi="ar-SA"/>
      </w:rPr>
      <w:start w:val="0"/>
      <w:suff w:val="tab"/>
    </w:lvl>
    <w:lvl w:ilvl="5">
      <w:isLgl w:val="false"/>
      <w:lvlJc w:val="left"/>
      <w:lvlText w:val="•"/>
      <w:numFmt w:val="bullet"/>
      <w:pPr>
        <w:pBdr/>
        <w:spacing/>
        <w:ind w:hanging="119" w:left="5273"/>
      </w:pPr>
      <w:rPr>
        <w:rFonts w:hint="default"/>
        <w:lang w:val="it-IT" w:eastAsia="en-US" w:bidi="ar-SA"/>
      </w:rPr>
      <w:start w:val="0"/>
      <w:suff w:val="tab"/>
    </w:lvl>
    <w:lvl w:ilvl="6">
      <w:isLgl w:val="false"/>
      <w:lvlJc w:val="left"/>
      <w:lvlText w:val="•"/>
      <w:numFmt w:val="bullet"/>
      <w:pPr>
        <w:pBdr/>
        <w:spacing/>
        <w:ind w:hanging="119" w:left="6251"/>
      </w:pPr>
      <w:rPr>
        <w:rFonts w:hint="default"/>
        <w:lang w:val="it-IT" w:eastAsia="en-US" w:bidi="ar-SA"/>
      </w:rPr>
      <w:start w:val="0"/>
      <w:suff w:val="tab"/>
    </w:lvl>
    <w:lvl w:ilvl="7">
      <w:isLgl w:val="false"/>
      <w:lvlJc w:val="left"/>
      <w:lvlText w:val="•"/>
      <w:numFmt w:val="bullet"/>
      <w:pPr>
        <w:pBdr/>
        <w:spacing/>
        <w:ind w:hanging="119" w:left="7230"/>
      </w:pPr>
      <w:rPr>
        <w:rFonts w:hint="default"/>
        <w:lang w:val="it-IT" w:eastAsia="en-US" w:bidi="ar-SA"/>
      </w:rPr>
      <w:start w:val="0"/>
      <w:suff w:val="tab"/>
    </w:lvl>
    <w:lvl w:ilvl="8">
      <w:isLgl w:val="false"/>
      <w:lvlJc w:val="left"/>
      <w:lvlText w:val="•"/>
      <w:numFmt w:val="bullet"/>
      <w:pPr>
        <w:pBdr/>
        <w:spacing/>
        <w:ind w:hanging="119" w:left="8209"/>
      </w:pPr>
      <w:rPr>
        <w:rFonts w:hint="default"/>
        <w:lang w:val="it-IT" w:eastAsia="en-US" w:bidi="ar-SA"/>
      </w:rPr>
      <w:start w:val="0"/>
      <w:suff w:val="tab"/>
    </w:lvl>
  </w:abstractNum>
  <w:abstractNum w:abstractNumId="29">
    <w:lvl w:ilvl="0">
      <w:isLgl w:val="false"/>
      <w:lvlJc w:val="left"/>
      <w:lvlText w:val="□"/>
      <w:numFmt w:val="bullet"/>
      <w:pPr>
        <w:pBdr/>
        <w:spacing/>
        <w:ind w:hanging="294" w:left="750"/>
      </w:pPr>
      <w:rPr>
        <w:rFonts w:hint="default" w:ascii="Georgia" w:hAnsi="Georgia" w:eastAsia="Georgia" w:cs="Georgia"/>
        <w:sz w:val="22"/>
        <w:szCs w:val="22"/>
        <w:lang w:val="it-IT" w:eastAsia="en-US" w:bidi="ar-SA"/>
      </w:rPr>
      <w:start w:val="0"/>
      <w:suff w:val="tab"/>
    </w:lvl>
    <w:lvl w:ilvl="1">
      <w:isLgl w:val="false"/>
      <w:lvlJc w:val="left"/>
      <w:lvlText w:val="•"/>
      <w:numFmt w:val="bullet"/>
      <w:pPr>
        <w:pBdr/>
        <w:spacing/>
        <w:ind w:hanging="294" w:left="1700"/>
      </w:pPr>
      <w:rPr>
        <w:rFonts w:hint="default"/>
        <w:lang w:val="it-IT" w:eastAsia="en-US" w:bidi="ar-SA"/>
      </w:rPr>
      <w:start w:val="0"/>
      <w:suff w:val="tab"/>
    </w:lvl>
    <w:lvl w:ilvl="2">
      <w:isLgl w:val="false"/>
      <w:lvlJc w:val="left"/>
      <w:lvlText w:val="•"/>
      <w:numFmt w:val="bullet"/>
      <w:pPr>
        <w:pBdr/>
        <w:spacing/>
        <w:ind w:hanging="294" w:left="2641"/>
      </w:pPr>
      <w:rPr>
        <w:rFonts w:hint="default"/>
        <w:lang w:val="it-IT" w:eastAsia="en-US" w:bidi="ar-SA"/>
      </w:rPr>
      <w:start w:val="0"/>
      <w:suff w:val="tab"/>
    </w:lvl>
    <w:lvl w:ilvl="3">
      <w:isLgl w:val="false"/>
      <w:lvlJc w:val="left"/>
      <w:lvlText w:val="•"/>
      <w:numFmt w:val="bullet"/>
      <w:pPr>
        <w:pBdr/>
        <w:spacing/>
        <w:ind w:hanging="294" w:left="3581"/>
      </w:pPr>
      <w:rPr>
        <w:rFonts w:hint="default"/>
        <w:lang w:val="it-IT" w:eastAsia="en-US" w:bidi="ar-SA"/>
      </w:rPr>
      <w:start w:val="0"/>
      <w:suff w:val="tab"/>
    </w:lvl>
    <w:lvl w:ilvl="4">
      <w:isLgl w:val="false"/>
      <w:lvlJc w:val="left"/>
      <w:lvlText w:val="•"/>
      <w:numFmt w:val="bullet"/>
      <w:pPr>
        <w:pBdr/>
        <w:spacing/>
        <w:ind w:hanging="294" w:left="4522"/>
      </w:pPr>
      <w:rPr>
        <w:rFonts w:hint="default"/>
        <w:lang w:val="it-IT" w:eastAsia="en-US" w:bidi="ar-SA"/>
      </w:rPr>
      <w:start w:val="0"/>
      <w:suff w:val="tab"/>
    </w:lvl>
    <w:lvl w:ilvl="5">
      <w:isLgl w:val="false"/>
      <w:lvlJc w:val="left"/>
      <w:lvlText w:val="•"/>
      <w:numFmt w:val="bullet"/>
      <w:pPr>
        <w:pBdr/>
        <w:spacing/>
        <w:ind w:hanging="294" w:left="5463"/>
      </w:pPr>
      <w:rPr>
        <w:rFonts w:hint="default"/>
        <w:lang w:val="it-IT" w:eastAsia="en-US" w:bidi="ar-SA"/>
      </w:rPr>
      <w:start w:val="0"/>
      <w:suff w:val="tab"/>
    </w:lvl>
    <w:lvl w:ilvl="6">
      <w:isLgl w:val="false"/>
      <w:lvlJc w:val="left"/>
      <w:lvlText w:val="•"/>
      <w:numFmt w:val="bullet"/>
      <w:pPr>
        <w:pBdr/>
        <w:spacing/>
        <w:ind w:hanging="294" w:left="6403"/>
      </w:pPr>
      <w:rPr>
        <w:rFonts w:hint="default"/>
        <w:lang w:val="it-IT" w:eastAsia="en-US" w:bidi="ar-SA"/>
      </w:rPr>
      <w:start w:val="0"/>
      <w:suff w:val="tab"/>
    </w:lvl>
    <w:lvl w:ilvl="7">
      <w:isLgl w:val="false"/>
      <w:lvlJc w:val="left"/>
      <w:lvlText w:val="•"/>
      <w:numFmt w:val="bullet"/>
      <w:pPr>
        <w:pBdr/>
        <w:spacing/>
        <w:ind w:hanging="294" w:left="7344"/>
      </w:pPr>
      <w:rPr>
        <w:rFonts w:hint="default"/>
        <w:lang w:val="it-IT" w:eastAsia="en-US" w:bidi="ar-SA"/>
      </w:rPr>
      <w:start w:val="0"/>
      <w:suff w:val="tab"/>
    </w:lvl>
    <w:lvl w:ilvl="8">
      <w:isLgl w:val="false"/>
      <w:lvlJc w:val="left"/>
      <w:lvlText w:val="•"/>
      <w:numFmt w:val="bullet"/>
      <w:pPr>
        <w:pBdr/>
        <w:spacing/>
        <w:ind w:hanging="294" w:left="8285"/>
      </w:pPr>
      <w:rPr>
        <w:rFonts w:hint="default"/>
        <w:lang w:val="it-IT" w:eastAsia="en-US" w:bidi="ar-SA"/>
      </w:rPr>
      <w:start w:val="0"/>
      <w:suff w:val="tab"/>
    </w:lvl>
  </w:abstractNum>
  <w:abstractNum w:abstractNumId="30">
    <w:lvl w:ilvl="0">
      <w:isLgl w:val="false"/>
      <w:lvlJc w:val="left"/>
      <w:lvlText w:val="%1)"/>
      <w:numFmt w:val="lowerLetter"/>
      <w:pPr>
        <w:pBdr/>
        <w:spacing/>
        <w:ind w:hanging="360" w:left="720"/>
      </w:pPr>
      <w:rPr>
        <w:rFonts w:hint="default"/>
      </w:rPr>
      <w:start w:val="26"/>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1">
    <w:lvl w:ilvl="0">
      <w:isLgl w:val="false"/>
      <w:lvlJc w:val="left"/>
      <w:lvlText w:val="%1)"/>
      <w:numFmt w:val="upperLetter"/>
      <w:pPr>
        <w:pBdr/>
        <w:tabs>
          <w:tab w:val="num" w:leader="none" w:pos="750"/>
        </w:tabs>
        <w:spacing/>
        <w:ind w:hanging="390" w:left="750"/>
      </w:pPr>
      <w:rPr>
        <w:rFonts w:eastAsia="Times New Roman"/>
        <w:b w:val="0"/>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32">
    <w:lvl w:ilvl="0">
      <w:isLgl w:val="false"/>
      <w:lvlJc w:val="left"/>
      <w:lvlText w:val="%1)"/>
      <w:numFmt w:val="lowerLetter"/>
      <w:pPr>
        <w:pBdr/>
        <w:spacing/>
        <w:ind w:hanging="435" w:left="795"/>
      </w:pPr>
      <w:rPr>
        <w:rFonts w:hint="default"/>
      </w:rPr>
      <w:start w:val="39"/>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3">
    <w:lvl w:ilvl="0">
      <w:isLgl w:val="false"/>
      <w:lvlJc w:val="left"/>
      <w:lvlText w:val="%1)"/>
      <w:numFmt w:val="upperLetter"/>
      <w:pPr>
        <w:pBdr/>
        <w:spacing/>
        <w:ind w:hanging="360" w:left="720"/>
      </w:pPr>
      <w:rPr>
        <w:rFonts w:hint="default"/>
      </w:rPr>
      <w:start w:val="28"/>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4">
    <w:lvl w:ilvl="0">
      <w:isLgl w:val="false"/>
      <w:lvlJc w:val="left"/>
      <w:lvlText w:val="%1"/>
      <w:numFmt w:val="decimal"/>
      <w:pPr>
        <w:pBdr/>
        <w:spacing/>
        <w:ind w:hanging="1440" w:left="1560"/>
      </w:pPr>
      <w:rPr>
        <w:rFonts w:hint="default"/>
        <w:lang w:val="it-IT" w:eastAsia="en-US" w:bidi="ar-SA"/>
      </w:rPr>
      <w:start w:val="2"/>
      <w:suff w:val="tab"/>
    </w:lvl>
    <w:lvl w:ilvl="1">
      <w:isLgl w:val="false"/>
      <w:lvlJc w:val="left"/>
      <w:lvlText w:val="%1.%2"/>
      <w:numFmt w:val="decimal"/>
      <w:pPr>
        <w:pBdr/>
        <w:spacing/>
        <w:ind w:hanging="1440" w:left="1560"/>
      </w:pPr>
      <w:rPr>
        <w:rFonts w:hint="default"/>
        <w:lang w:val="it-IT" w:eastAsia="en-US" w:bidi="ar-SA"/>
      </w:rPr>
      <w:start w:val="1"/>
      <w:suff w:val="tab"/>
    </w:lvl>
    <w:lvl w:ilvl="2">
      <w:isLgl w:val="false"/>
      <w:lvlJc w:val="left"/>
      <w:lvlText w:val="%1.%2.%3"/>
      <w:numFmt w:val="decimal"/>
      <w:pPr>
        <w:pBdr/>
        <w:spacing/>
        <w:ind w:hanging="1440" w:left="1560"/>
      </w:pPr>
      <w:rPr>
        <w:rFonts w:hint="default"/>
        <w:lang w:val="it-IT" w:eastAsia="en-US" w:bidi="ar-SA"/>
      </w:rPr>
      <w:start w:val="1"/>
      <w:suff w:val="tab"/>
    </w:lvl>
    <w:lvl w:ilvl="3">
      <w:isLgl w:val="false"/>
      <w:lvlJc w:val="left"/>
      <w:lvlText w:val="%1.%2.%3.%4"/>
      <w:numFmt w:val="decimal"/>
      <w:pPr>
        <w:pBdr/>
        <w:spacing/>
        <w:ind w:hanging="1440" w:left="1560"/>
      </w:pPr>
      <w:rPr>
        <w:rFonts w:hint="default"/>
        <w:lang w:val="it-IT" w:eastAsia="en-US" w:bidi="ar-SA"/>
      </w:rPr>
      <w:start w:val="5"/>
      <w:suff w:val="tab"/>
    </w:lvl>
    <w:lvl w:ilvl="4">
      <w:isLgl w:val="false"/>
      <w:lvlJc w:val="left"/>
      <w:lvlText w:val="%1.%2.%3.%4.%5"/>
      <w:numFmt w:val="decimal"/>
      <w:pPr>
        <w:pBdr/>
        <w:spacing/>
        <w:ind w:hanging="1440" w:left="1560"/>
      </w:pPr>
      <w:rPr>
        <w:rFonts w:hint="default" w:ascii="Times New Roman" w:hAnsi="Times New Roman" w:eastAsia="Times New Roman" w:cs="Times New Roman"/>
        <w:sz w:val="22"/>
        <w:szCs w:val="22"/>
        <w:lang w:val="it-IT" w:eastAsia="en-US" w:bidi="ar-SA"/>
      </w:rPr>
      <w:start w:val="1"/>
      <w:suff w:val="tab"/>
    </w:lvl>
    <w:lvl w:ilvl="5">
      <w:isLgl w:val="false"/>
      <w:lvlJc w:val="left"/>
      <w:lvlText w:val="-"/>
      <w:numFmt w:val="bullet"/>
      <w:pPr>
        <w:pBdr/>
        <w:spacing/>
        <w:ind w:hanging="567" w:left="2106"/>
      </w:pPr>
      <w:rPr>
        <w:rFonts w:hint="default"/>
        <w:lang w:val="it-IT" w:eastAsia="en-US" w:bidi="ar-SA"/>
      </w:rPr>
      <w:start w:val="0"/>
      <w:suff w:val="tab"/>
    </w:lvl>
    <w:lvl w:ilvl="6">
      <w:isLgl w:val="false"/>
      <w:lvlJc w:val="left"/>
      <w:lvlText w:val="•"/>
      <w:numFmt w:val="bullet"/>
      <w:pPr>
        <w:pBdr/>
        <w:spacing/>
        <w:ind w:hanging="567" w:left="6569"/>
      </w:pPr>
      <w:rPr>
        <w:rFonts w:hint="default"/>
        <w:lang w:val="it-IT" w:eastAsia="en-US" w:bidi="ar-SA"/>
      </w:rPr>
      <w:start w:val="0"/>
      <w:suff w:val="tab"/>
    </w:lvl>
    <w:lvl w:ilvl="7">
      <w:isLgl w:val="false"/>
      <w:lvlJc w:val="left"/>
      <w:lvlText w:val="•"/>
      <w:numFmt w:val="bullet"/>
      <w:pPr>
        <w:pBdr/>
        <w:spacing/>
        <w:ind w:hanging="567" w:left="7462"/>
      </w:pPr>
      <w:rPr>
        <w:rFonts w:hint="default"/>
        <w:lang w:val="it-IT" w:eastAsia="en-US" w:bidi="ar-SA"/>
      </w:rPr>
      <w:start w:val="0"/>
      <w:suff w:val="tab"/>
    </w:lvl>
    <w:lvl w:ilvl="8">
      <w:isLgl w:val="false"/>
      <w:lvlJc w:val="left"/>
      <w:lvlText w:val="•"/>
      <w:numFmt w:val="bullet"/>
      <w:pPr>
        <w:pBdr/>
        <w:spacing/>
        <w:ind w:hanging="567" w:left="8356"/>
      </w:pPr>
      <w:rPr>
        <w:rFonts w:hint="default"/>
        <w:lang w:val="it-IT" w:eastAsia="en-US" w:bidi="ar-SA"/>
      </w:rPr>
      <w:start w:val="0"/>
      <w:suff w:val="tab"/>
    </w:lvl>
  </w:abstractNum>
  <w:abstractNum w:abstractNumId="35">
    <w:lvl w:ilvl="0">
      <w:isLgl w:val="false"/>
      <w:lvlJc w:val="left"/>
      <w:lvlText w:val=""/>
      <w:numFmt w:val="bullet"/>
      <w:pPr>
        <w:pBdr/>
        <w:spacing/>
        <w:ind w:hanging="359" w:left="798"/>
      </w:pPr>
      <w:rPr>
        <w:rFonts w:hint="default" w:ascii="Symbol" w:hAnsi="Symbol" w:eastAsia="Symbol" w:cs="Symbol"/>
        <w:sz w:val="20"/>
        <w:szCs w:val="20"/>
        <w:lang w:val="it-IT" w:eastAsia="en-US" w:bidi="ar-SA"/>
      </w:rPr>
      <w:start w:val="0"/>
      <w:suff w:val="tab"/>
    </w:lvl>
    <w:lvl w:ilvl="1">
      <w:isLgl w:val="false"/>
      <w:lvlJc w:val="left"/>
      <w:lvlText w:val="•"/>
      <w:numFmt w:val="bullet"/>
      <w:pPr>
        <w:pBdr/>
        <w:spacing/>
        <w:ind w:hanging="359" w:left="1736"/>
      </w:pPr>
      <w:rPr>
        <w:rFonts w:hint="default"/>
        <w:lang w:val="it-IT" w:eastAsia="en-US" w:bidi="ar-SA"/>
      </w:rPr>
      <w:start w:val="0"/>
      <w:suff w:val="tab"/>
    </w:lvl>
    <w:lvl w:ilvl="2">
      <w:isLgl w:val="false"/>
      <w:lvlJc w:val="left"/>
      <w:lvlText w:val="•"/>
      <w:numFmt w:val="bullet"/>
      <w:pPr>
        <w:pBdr/>
        <w:spacing/>
        <w:ind w:hanging="359" w:left="2673"/>
      </w:pPr>
      <w:rPr>
        <w:rFonts w:hint="default"/>
        <w:lang w:val="it-IT" w:eastAsia="en-US" w:bidi="ar-SA"/>
      </w:rPr>
      <w:start w:val="0"/>
      <w:suff w:val="tab"/>
    </w:lvl>
    <w:lvl w:ilvl="3">
      <w:isLgl w:val="false"/>
      <w:lvlJc w:val="left"/>
      <w:lvlText w:val="•"/>
      <w:numFmt w:val="bullet"/>
      <w:pPr>
        <w:pBdr/>
        <w:spacing/>
        <w:ind w:hanging="359" w:left="3609"/>
      </w:pPr>
      <w:rPr>
        <w:rFonts w:hint="default"/>
        <w:lang w:val="it-IT" w:eastAsia="en-US" w:bidi="ar-SA"/>
      </w:rPr>
      <w:start w:val="0"/>
      <w:suff w:val="tab"/>
    </w:lvl>
    <w:lvl w:ilvl="4">
      <w:isLgl w:val="false"/>
      <w:lvlJc w:val="left"/>
      <w:lvlText w:val="•"/>
      <w:numFmt w:val="bullet"/>
      <w:pPr>
        <w:pBdr/>
        <w:spacing/>
        <w:ind w:hanging="359" w:left="4546"/>
      </w:pPr>
      <w:rPr>
        <w:rFonts w:hint="default"/>
        <w:lang w:val="it-IT" w:eastAsia="en-US" w:bidi="ar-SA"/>
      </w:rPr>
      <w:start w:val="0"/>
      <w:suff w:val="tab"/>
    </w:lvl>
    <w:lvl w:ilvl="5">
      <w:isLgl w:val="false"/>
      <w:lvlJc w:val="left"/>
      <w:lvlText w:val="•"/>
      <w:numFmt w:val="bullet"/>
      <w:pPr>
        <w:pBdr/>
        <w:spacing/>
        <w:ind w:hanging="359" w:left="5483"/>
      </w:pPr>
      <w:rPr>
        <w:rFonts w:hint="default"/>
        <w:lang w:val="it-IT" w:eastAsia="en-US" w:bidi="ar-SA"/>
      </w:rPr>
      <w:start w:val="0"/>
      <w:suff w:val="tab"/>
    </w:lvl>
    <w:lvl w:ilvl="6">
      <w:isLgl w:val="false"/>
      <w:lvlJc w:val="left"/>
      <w:lvlText w:val="•"/>
      <w:numFmt w:val="bullet"/>
      <w:pPr>
        <w:pBdr/>
        <w:spacing/>
        <w:ind w:hanging="359" w:left="6419"/>
      </w:pPr>
      <w:rPr>
        <w:rFonts w:hint="default"/>
        <w:lang w:val="it-IT" w:eastAsia="en-US" w:bidi="ar-SA"/>
      </w:rPr>
      <w:start w:val="0"/>
      <w:suff w:val="tab"/>
    </w:lvl>
    <w:lvl w:ilvl="7">
      <w:isLgl w:val="false"/>
      <w:lvlJc w:val="left"/>
      <w:lvlText w:val="•"/>
      <w:numFmt w:val="bullet"/>
      <w:pPr>
        <w:pBdr/>
        <w:spacing/>
        <w:ind w:hanging="359" w:left="7356"/>
      </w:pPr>
      <w:rPr>
        <w:rFonts w:hint="default"/>
        <w:lang w:val="it-IT" w:eastAsia="en-US" w:bidi="ar-SA"/>
      </w:rPr>
      <w:start w:val="0"/>
      <w:suff w:val="tab"/>
    </w:lvl>
    <w:lvl w:ilvl="8">
      <w:isLgl w:val="false"/>
      <w:lvlJc w:val="left"/>
      <w:lvlText w:val="•"/>
      <w:numFmt w:val="bullet"/>
      <w:pPr>
        <w:pBdr/>
        <w:spacing/>
        <w:ind w:hanging="359" w:left="8293"/>
      </w:pPr>
      <w:rPr>
        <w:rFonts w:hint="default"/>
        <w:lang w:val="it-IT" w:eastAsia="en-US" w:bidi="ar-SA"/>
      </w:rPr>
      <w:start w:val="0"/>
      <w:suff w:val="tab"/>
    </w:lvl>
  </w:abstractNum>
  <w:abstractNum w:abstractNumId="36">
    <w:lvl w:ilvl="0">
      <w:isLgl w:val="false"/>
      <w:lvlJc w:val="left"/>
      <w:lvlText w:val="%1)"/>
      <w:numFmt w:val="lowerLetter"/>
      <w:pPr>
        <w:pBdr/>
        <w:spacing/>
        <w:ind w:hanging="360" w:left="644"/>
      </w:pPr>
      <w:rPr>
        <w:rFonts w:hint="default"/>
      </w:rPr>
      <w:start w:val="44"/>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7">
    <w:lvl w:ilvl="0">
      <w:isLgl w:val="false"/>
      <w:lvlJc w:val="left"/>
      <w:lvlText w:val="%1"/>
      <w:numFmt w:val="decimal"/>
      <w:pPr>
        <w:pBdr/>
        <w:spacing/>
        <w:ind w:hanging="1440" w:left="1560"/>
      </w:pPr>
      <w:rPr>
        <w:rFonts w:hint="default"/>
        <w:lang w:val="it-IT" w:eastAsia="en-US" w:bidi="ar-SA"/>
      </w:rPr>
      <w:start w:val="2"/>
      <w:suff w:val="tab"/>
    </w:lvl>
    <w:lvl w:ilvl="1">
      <w:isLgl w:val="false"/>
      <w:lvlJc w:val="left"/>
      <w:lvlText w:val="%1.%2"/>
      <w:numFmt w:val="decimal"/>
      <w:pPr>
        <w:pBdr/>
        <w:spacing/>
        <w:ind w:hanging="1440" w:left="1560"/>
      </w:pPr>
      <w:rPr>
        <w:rFonts w:hint="default"/>
        <w:lang w:val="it-IT" w:eastAsia="en-US" w:bidi="ar-SA"/>
      </w:rPr>
      <w:start w:val="1"/>
      <w:suff w:val="tab"/>
    </w:lvl>
    <w:lvl w:ilvl="2">
      <w:isLgl w:val="false"/>
      <w:lvlJc w:val="left"/>
      <w:lvlText w:val="%1.%2.%3"/>
      <w:numFmt w:val="decimal"/>
      <w:pPr>
        <w:pBdr/>
        <w:spacing/>
        <w:ind w:hanging="1440" w:left="1560"/>
      </w:pPr>
      <w:rPr>
        <w:rFonts w:hint="default"/>
        <w:lang w:val="it-IT" w:eastAsia="en-US" w:bidi="ar-SA"/>
      </w:rPr>
      <w:start w:val="1"/>
      <w:suff w:val="tab"/>
    </w:lvl>
    <w:lvl w:ilvl="3">
      <w:isLgl w:val="false"/>
      <w:lvlJc w:val="left"/>
      <w:lvlText w:val="%1.%2.%3.%4"/>
      <w:numFmt w:val="decimal"/>
      <w:pPr>
        <w:pBdr/>
        <w:spacing/>
        <w:ind w:hanging="1440" w:left="1560"/>
      </w:pPr>
      <w:rPr>
        <w:rFonts w:hint="default"/>
        <w:lang w:val="it-IT" w:eastAsia="en-US" w:bidi="ar-SA"/>
      </w:rPr>
      <w:start w:val="5"/>
      <w:suff w:val="tab"/>
    </w:lvl>
    <w:lvl w:ilvl="4">
      <w:isLgl w:val="false"/>
      <w:lvlJc w:val="left"/>
      <w:lvlText w:val="%1.%2.%3.%4.%5"/>
      <w:numFmt w:val="decimal"/>
      <w:pPr>
        <w:pBdr/>
        <w:spacing/>
        <w:ind w:hanging="1440" w:left="1560"/>
      </w:pPr>
      <w:rPr>
        <w:rFonts w:hint="default" w:ascii="Times New Roman" w:hAnsi="Times New Roman" w:eastAsia="Times New Roman" w:cs="Times New Roman"/>
        <w:sz w:val="22"/>
        <w:szCs w:val="22"/>
        <w:lang w:val="it-IT" w:eastAsia="en-US" w:bidi="ar-SA"/>
      </w:rPr>
      <w:start w:val="1"/>
      <w:suff w:val="tab"/>
    </w:lvl>
    <w:lvl w:ilvl="5">
      <w:isLgl w:val="false"/>
      <w:lvlJc w:val="left"/>
      <w:lvlText w:val="-"/>
      <w:numFmt w:val="bullet"/>
      <w:pPr>
        <w:pBdr/>
        <w:spacing/>
        <w:ind w:hanging="567" w:left="2106"/>
      </w:pPr>
      <w:rPr>
        <w:rFonts w:hint="default"/>
        <w:lang w:val="it-IT" w:eastAsia="en-US" w:bidi="ar-SA"/>
      </w:rPr>
      <w:start w:val="0"/>
      <w:suff w:val="tab"/>
    </w:lvl>
    <w:lvl w:ilvl="6">
      <w:isLgl w:val="false"/>
      <w:lvlJc w:val="left"/>
      <w:lvlText w:val="•"/>
      <w:numFmt w:val="bullet"/>
      <w:pPr>
        <w:pBdr/>
        <w:spacing/>
        <w:ind w:hanging="567" w:left="6569"/>
      </w:pPr>
      <w:rPr>
        <w:rFonts w:hint="default"/>
        <w:lang w:val="it-IT" w:eastAsia="en-US" w:bidi="ar-SA"/>
      </w:rPr>
      <w:start w:val="0"/>
      <w:suff w:val="tab"/>
    </w:lvl>
    <w:lvl w:ilvl="7">
      <w:isLgl w:val="false"/>
      <w:lvlJc w:val="left"/>
      <w:lvlText w:val="•"/>
      <w:numFmt w:val="bullet"/>
      <w:pPr>
        <w:pBdr/>
        <w:spacing/>
        <w:ind w:hanging="567" w:left="7462"/>
      </w:pPr>
      <w:rPr>
        <w:rFonts w:hint="default"/>
        <w:lang w:val="it-IT" w:eastAsia="en-US" w:bidi="ar-SA"/>
      </w:rPr>
      <w:start w:val="0"/>
      <w:suff w:val="tab"/>
    </w:lvl>
    <w:lvl w:ilvl="8">
      <w:isLgl w:val="false"/>
      <w:lvlJc w:val="left"/>
      <w:lvlText w:val="•"/>
      <w:numFmt w:val="bullet"/>
      <w:pPr>
        <w:pBdr/>
        <w:spacing/>
        <w:ind w:hanging="567" w:left="8356"/>
      </w:pPr>
      <w:rPr>
        <w:rFonts w:hint="default"/>
        <w:lang w:val="it-IT" w:eastAsia="en-US" w:bidi="ar-SA"/>
      </w:rPr>
      <w:start w:val="0"/>
      <w:suff w:val="tab"/>
    </w:lvl>
  </w:abstractNum>
  <w:abstractNum w:abstractNumId="38">
    <w:lvl w:ilvl="0">
      <w:isLgl w:val="false"/>
      <w:lvlJc w:val="left"/>
      <w:lvlText w:val="%1)"/>
      <w:numFmt w:val="lowerLetter"/>
      <w:pPr>
        <w:pBdr/>
        <w:spacing/>
        <w:ind w:hanging="360" w:left="720"/>
      </w:pPr>
      <w:rPr>
        <w:rFonts w:hint="default" w:cs="Times New Roman"/>
        <w:b w:val="0"/>
        <w:i w:val="0"/>
        <w:sz w:val="20"/>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9">
    <w:lvl w:ilvl="0">
      <w:isLgl w:val="false"/>
      <w:lvlJc w:val="left"/>
      <w:lvlText w:val="%1)"/>
      <w:numFmt w:val="lowerLetter"/>
      <w:pPr>
        <w:pBdr/>
        <w:spacing/>
        <w:ind w:hanging="206" w:left="578"/>
      </w:pPr>
      <w:rPr>
        <w:rFonts w:hint="default" w:ascii="Times New Roman" w:hAnsi="Times New Roman" w:eastAsia="Times New Roman" w:cs="Times New Roman"/>
        <w:sz w:val="20"/>
        <w:szCs w:val="20"/>
        <w:lang w:val="it-IT" w:eastAsia="en-US" w:bidi="ar-SA"/>
      </w:rPr>
      <w:start w:val="1"/>
      <w:suff w:val="tab"/>
    </w:lvl>
    <w:lvl w:ilvl="1">
      <w:isLgl w:val="false"/>
      <w:lvlJc w:val="left"/>
      <w:lvlText w:val="•"/>
      <w:numFmt w:val="bullet"/>
      <w:pPr>
        <w:pBdr/>
        <w:spacing/>
        <w:ind w:hanging="206" w:left="580"/>
      </w:pPr>
      <w:rPr>
        <w:rFonts w:hint="default"/>
        <w:lang w:val="it-IT" w:eastAsia="en-US" w:bidi="ar-SA"/>
      </w:rPr>
      <w:start w:val="0"/>
      <w:suff w:val="tab"/>
    </w:lvl>
    <w:lvl w:ilvl="2">
      <w:isLgl w:val="false"/>
      <w:lvlJc w:val="left"/>
      <w:lvlText w:val="•"/>
      <w:numFmt w:val="bullet"/>
      <w:pPr>
        <w:pBdr/>
        <w:spacing/>
        <w:ind w:hanging="206" w:left="1645"/>
      </w:pPr>
      <w:rPr>
        <w:rFonts w:hint="default"/>
        <w:lang w:val="it-IT" w:eastAsia="en-US" w:bidi="ar-SA"/>
      </w:rPr>
      <w:start w:val="0"/>
      <w:suff w:val="tab"/>
    </w:lvl>
    <w:lvl w:ilvl="3">
      <w:isLgl w:val="false"/>
      <w:lvlJc w:val="left"/>
      <w:lvlText w:val="•"/>
      <w:numFmt w:val="bullet"/>
      <w:pPr>
        <w:pBdr/>
        <w:spacing/>
        <w:ind w:hanging="206" w:left="2710"/>
      </w:pPr>
      <w:rPr>
        <w:rFonts w:hint="default"/>
        <w:lang w:val="it-IT" w:eastAsia="en-US" w:bidi="ar-SA"/>
      </w:rPr>
      <w:start w:val="0"/>
      <w:suff w:val="tab"/>
    </w:lvl>
    <w:lvl w:ilvl="4">
      <w:isLgl w:val="false"/>
      <w:lvlJc w:val="left"/>
      <w:lvlText w:val="•"/>
      <w:numFmt w:val="bullet"/>
      <w:pPr>
        <w:pBdr/>
        <w:spacing/>
        <w:ind w:hanging="206" w:left="3775"/>
      </w:pPr>
      <w:rPr>
        <w:rFonts w:hint="default"/>
        <w:lang w:val="it-IT" w:eastAsia="en-US" w:bidi="ar-SA"/>
      </w:rPr>
      <w:start w:val="0"/>
      <w:suff w:val="tab"/>
    </w:lvl>
    <w:lvl w:ilvl="5">
      <w:isLgl w:val="false"/>
      <w:lvlJc w:val="left"/>
      <w:lvlText w:val="•"/>
      <w:numFmt w:val="bullet"/>
      <w:pPr>
        <w:pBdr/>
        <w:spacing/>
        <w:ind w:hanging="206" w:left="4840"/>
      </w:pPr>
      <w:rPr>
        <w:rFonts w:hint="default"/>
        <w:lang w:val="it-IT" w:eastAsia="en-US" w:bidi="ar-SA"/>
      </w:rPr>
      <w:start w:val="0"/>
      <w:suff w:val="tab"/>
    </w:lvl>
    <w:lvl w:ilvl="6">
      <w:isLgl w:val="false"/>
      <w:lvlJc w:val="left"/>
      <w:lvlText w:val="•"/>
      <w:numFmt w:val="bullet"/>
      <w:pPr>
        <w:pBdr/>
        <w:spacing/>
        <w:ind w:hanging="206" w:left="5905"/>
      </w:pPr>
      <w:rPr>
        <w:rFonts w:hint="default"/>
        <w:lang w:val="it-IT" w:eastAsia="en-US" w:bidi="ar-SA"/>
      </w:rPr>
      <w:start w:val="0"/>
      <w:suff w:val="tab"/>
    </w:lvl>
    <w:lvl w:ilvl="7">
      <w:isLgl w:val="false"/>
      <w:lvlJc w:val="left"/>
      <w:lvlText w:val="•"/>
      <w:numFmt w:val="bullet"/>
      <w:pPr>
        <w:pBdr/>
        <w:spacing/>
        <w:ind w:hanging="206" w:left="6970"/>
      </w:pPr>
      <w:rPr>
        <w:rFonts w:hint="default"/>
        <w:lang w:val="it-IT" w:eastAsia="en-US" w:bidi="ar-SA"/>
      </w:rPr>
      <w:start w:val="0"/>
      <w:suff w:val="tab"/>
    </w:lvl>
    <w:lvl w:ilvl="8">
      <w:isLgl w:val="false"/>
      <w:lvlJc w:val="left"/>
      <w:lvlText w:val="•"/>
      <w:numFmt w:val="bullet"/>
      <w:pPr>
        <w:pBdr/>
        <w:spacing/>
        <w:ind w:hanging="206" w:left="8036"/>
      </w:pPr>
      <w:rPr>
        <w:rFonts w:hint="default"/>
        <w:lang w:val="it-IT" w:eastAsia="en-US" w:bidi="ar-SA"/>
      </w:rPr>
      <w:start w:val="0"/>
      <w:suff w:val="tab"/>
    </w:lvl>
  </w:abstractNum>
  <w:abstractNum w:abstractNumId="40">
    <w:lvl w:ilvl="0">
      <w:isLgl w:val="false"/>
      <w:lvlJc w:val="left"/>
      <w:lvlText w:val="%1)"/>
      <w:numFmt w:val="lowerLetter"/>
      <w:pPr>
        <w:pBdr/>
        <w:spacing/>
        <w:ind w:hanging="360" w:left="720"/>
      </w:pPr>
      <w:rPr>
        <w:rFonts w:hint="default"/>
      </w:rPr>
      <w:start w:val="3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1">
    <w:lvl w:ilvl="0">
      <w:isLgl w:val="false"/>
      <w:lvlJc w:val="left"/>
      <w:lvlText w:val="-"/>
      <w:numFmt w:val="bullet"/>
      <w:pPr>
        <w:pBdr/>
        <w:spacing/>
        <w:ind w:hanging="150" w:left="372"/>
      </w:pPr>
      <w:rPr>
        <w:rFonts w:hint="default"/>
        <w:lang w:val="it-IT" w:eastAsia="en-US" w:bidi="ar-SA"/>
      </w:rPr>
      <w:start w:val="0"/>
      <w:suff w:val="tab"/>
    </w:lvl>
    <w:lvl w:ilvl="1">
      <w:isLgl w:val="false"/>
      <w:lvlJc w:val="left"/>
      <w:lvlText w:val=""/>
      <w:numFmt w:val="bullet"/>
      <w:pPr>
        <w:pBdr/>
        <w:spacing/>
        <w:ind w:hanging="348" w:left="1081"/>
      </w:pPr>
      <w:rPr>
        <w:rFonts w:hint="default" w:ascii="Symbol" w:hAnsi="Symbol" w:eastAsia="Symbol" w:cs="Symbol"/>
        <w:sz w:val="20"/>
        <w:szCs w:val="20"/>
        <w:lang w:val="it-IT" w:eastAsia="en-US" w:bidi="ar-SA"/>
      </w:rPr>
      <w:start w:val="0"/>
      <w:suff w:val="tab"/>
    </w:lvl>
    <w:lvl w:ilvl="2">
      <w:isLgl w:val="false"/>
      <w:lvlJc w:val="left"/>
      <w:lvlText w:val="•"/>
      <w:numFmt w:val="bullet"/>
      <w:pPr>
        <w:pBdr/>
        <w:spacing/>
        <w:ind w:hanging="348" w:left="2089"/>
      </w:pPr>
      <w:rPr>
        <w:rFonts w:hint="default"/>
        <w:lang w:val="it-IT" w:eastAsia="en-US" w:bidi="ar-SA"/>
      </w:rPr>
      <w:start w:val="0"/>
      <w:suff w:val="tab"/>
    </w:lvl>
    <w:lvl w:ilvl="3">
      <w:isLgl w:val="false"/>
      <w:lvlJc w:val="left"/>
      <w:lvlText w:val="•"/>
      <w:numFmt w:val="bullet"/>
      <w:pPr>
        <w:pBdr/>
        <w:spacing/>
        <w:ind w:hanging="348" w:left="3099"/>
      </w:pPr>
      <w:rPr>
        <w:rFonts w:hint="default"/>
        <w:lang w:val="it-IT" w:eastAsia="en-US" w:bidi="ar-SA"/>
      </w:rPr>
      <w:start w:val="0"/>
      <w:suff w:val="tab"/>
    </w:lvl>
    <w:lvl w:ilvl="4">
      <w:isLgl w:val="false"/>
      <w:lvlJc w:val="left"/>
      <w:lvlText w:val="•"/>
      <w:numFmt w:val="bullet"/>
      <w:pPr>
        <w:pBdr/>
        <w:spacing/>
        <w:ind w:hanging="348" w:left="4108"/>
      </w:pPr>
      <w:rPr>
        <w:rFonts w:hint="default"/>
        <w:lang w:val="it-IT" w:eastAsia="en-US" w:bidi="ar-SA"/>
      </w:rPr>
      <w:start w:val="0"/>
      <w:suff w:val="tab"/>
    </w:lvl>
    <w:lvl w:ilvl="5">
      <w:isLgl w:val="false"/>
      <w:lvlJc w:val="left"/>
      <w:lvlText w:val="•"/>
      <w:numFmt w:val="bullet"/>
      <w:pPr>
        <w:pBdr/>
        <w:spacing/>
        <w:ind w:hanging="348" w:left="5118"/>
      </w:pPr>
      <w:rPr>
        <w:rFonts w:hint="default"/>
        <w:lang w:val="it-IT" w:eastAsia="en-US" w:bidi="ar-SA"/>
      </w:rPr>
      <w:start w:val="0"/>
      <w:suff w:val="tab"/>
    </w:lvl>
    <w:lvl w:ilvl="6">
      <w:isLgl w:val="false"/>
      <w:lvlJc w:val="left"/>
      <w:lvlText w:val="•"/>
      <w:numFmt w:val="bullet"/>
      <w:pPr>
        <w:pBdr/>
        <w:spacing/>
        <w:ind w:hanging="348" w:left="6128"/>
      </w:pPr>
      <w:rPr>
        <w:rFonts w:hint="default"/>
        <w:lang w:val="it-IT" w:eastAsia="en-US" w:bidi="ar-SA"/>
      </w:rPr>
      <w:start w:val="0"/>
      <w:suff w:val="tab"/>
    </w:lvl>
    <w:lvl w:ilvl="7">
      <w:isLgl w:val="false"/>
      <w:lvlJc w:val="left"/>
      <w:lvlText w:val="•"/>
      <w:numFmt w:val="bullet"/>
      <w:pPr>
        <w:pBdr/>
        <w:spacing/>
        <w:ind w:hanging="348" w:left="7137"/>
      </w:pPr>
      <w:rPr>
        <w:rFonts w:hint="default"/>
        <w:lang w:val="it-IT" w:eastAsia="en-US" w:bidi="ar-SA"/>
      </w:rPr>
      <w:start w:val="0"/>
      <w:suff w:val="tab"/>
    </w:lvl>
    <w:lvl w:ilvl="8">
      <w:isLgl w:val="false"/>
      <w:lvlJc w:val="left"/>
      <w:lvlText w:val="•"/>
      <w:numFmt w:val="bullet"/>
      <w:pPr>
        <w:pBdr/>
        <w:spacing/>
        <w:ind w:hanging="348" w:left="8147"/>
      </w:pPr>
      <w:rPr>
        <w:rFonts w:hint="default"/>
        <w:lang w:val="it-IT" w:eastAsia="en-US" w:bidi="ar-SA"/>
      </w:rPr>
      <w:start w:val="0"/>
      <w:suff w:val="tab"/>
    </w:lvl>
  </w:abstractNum>
  <w:abstractNum w:abstractNumId="42">
    <w:lvl w:ilvl="0">
      <w:isLgl w:val="false"/>
      <w:lvlJc w:val="left"/>
      <w:lvlText w:val="%1."/>
      <w:numFmt w:val="decimal"/>
      <w:pPr>
        <w:pBdr/>
        <w:spacing/>
        <w:ind w:hanging="209" w:left="372"/>
      </w:pPr>
      <w:rPr>
        <w:rFonts w:hint="default" w:ascii="Georgia" w:hAnsi="Georgia" w:eastAsia="Georgia" w:cs="Georgia"/>
        <w:sz w:val="22"/>
        <w:szCs w:val="22"/>
        <w:lang w:val="it-IT" w:eastAsia="en-US" w:bidi="ar-SA"/>
      </w:rPr>
      <w:start w:val="1"/>
      <w:suff w:val="tab"/>
    </w:lvl>
    <w:lvl w:ilvl="1">
      <w:isLgl w:val="false"/>
      <w:lvlJc w:val="left"/>
      <w:lvlText w:val="•"/>
      <w:numFmt w:val="bullet"/>
      <w:pPr>
        <w:pBdr/>
        <w:spacing/>
        <w:ind w:hanging="209" w:left="1358"/>
      </w:pPr>
      <w:rPr>
        <w:rFonts w:hint="default"/>
        <w:lang w:val="it-IT" w:eastAsia="en-US" w:bidi="ar-SA"/>
      </w:rPr>
      <w:start w:val="0"/>
      <w:suff w:val="tab"/>
    </w:lvl>
    <w:lvl w:ilvl="2">
      <w:isLgl w:val="false"/>
      <w:lvlJc w:val="left"/>
      <w:lvlText w:val="•"/>
      <w:numFmt w:val="bullet"/>
      <w:pPr>
        <w:pBdr/>
        <w:spacing/>
        <w:ind w:hanging="209" w:left="2337"/>
      </w:pPr>
      <w:rPr>
        <w:rFonts w:hint="default"/>
        <w:lang w:val="it-IT" w:eastAsia="en-US" w:bidi="ar-SA"/>
      </w:rPr>
      <w:start w:val="0"/>
      <w:suff w:val="tab"/>
    </w:lvl>
    <w:lvl w:ilvl="3">
      <w:isLgl w:val="false"/>
      <w:lvlJc w:val="left"/>
      <w:lvlText w:val="•"/>
      <w:numFmt w:val="bullet"/>
      <w:pPr>
        <w:pBdr/>
        <w:spacing/>
        <w:ind w:hanging="209" w:left="3315"/>
      </w:pPr>
      <w:rPr>
        <w:rFonts w:hint="default"/>
        <w:lang w:val="it-IT" w:eastAsia="en-US" w:bidi="ar-SA"/>
      </w:rPr>
      <w:start w:val="0"/>
      <w:suff w:val="tab"/>
    </w:lvl>
    <w:lvl w:ilvl="4">
      <w:isLgl w:val="false"/>
      <w:lvlJc w:val="left"/>
      <w:lvlText w:val="•"/>
      <w:numFmt w:val="bullet"/>
      <w:pPr>
        <w:pBdr/>
        <w:spacing/>
        <w:ind w:hanging="209" w:left="4294"/>
      </w:pPr>
      <w:rPr>
        <w:rFonts w:hint="default"/>
        <w:lang w:val="it-IT" w:eastAsia="en-US" w:bidi="ar-SA"/>
      </w:rPr>
      <w:start w:val="0"/>
      <w:suff w:val="tab"/>
    </w:lvl>
    <w:lvl w:ilvl="5">
      <w:isLgl w:val="false"/>
      <w:lvlJc w:val="left"/>
      <w:lvlText w:val="•"/>
      <w:numFmt w:val="bullet"/>
      <w:pPr>
        <w:pBdr/>
        <w:spacing/>
        <w:ind w:hanging="209" w:left="5273"/>
      </w:pPr>
      <w:rPr>
        <w:rFonts w:hint="default"/>
        <w:lang w:val="it-IT" w:eastAsia="en-US" w:bidi="ar-SA"/>
      </w:rPr>
      <w:start w:val="0"/>
      <w:suff w:val="tab"/>
    </w:lvl>
    <w:lvl w:ilvl="6">
      <w:isLgl w:val="false"/>
      <w:lvlJc w:val="left"/>
      <w:lvlText w:val="•"/>
      <w:numFmt w:val="bullet"/>
      <w:pPr>
        <w:pBdr/>
        <w:spacing/>
        <w:ind w:hanging="209" w:left="6251"/>
      </w:pPr>
      <w:rPr>
        <w:rFonts w:hint="default"/>
        <w:lang w:val="it-IT" w:eastAsia="en-US" w:bidi="ar-SA"/>
      </w:rPr>
      <w:start w:val="0"/>
      <w:suff w:val="tab"/>
    </w:lvl>
    <w:lvl w:ilvl="7">
      <w:isLgl w:val="false"/>
      <w:lvlJc w:val="left"/>
      <w:lvlText w:val="•"/>
      <w:numFmt w:val="bullet"/>
      <w:pPr>
        <w:pBdr/>
        <w:spacing/>
        <w:ind w:hanging="209" w:left="7230"/>
      </w:pPr>
      <w:rPr>
        <w:rFonts w:hint="default"/>
        <w:lang w:val="it-IT" w:eastAsia="en-US" w:bidi="ar-SA"/>
      </w:rPr>
      <w:start w:val="0"/>
      <w:suff w:val="tab"/>
    </w:lvl>
    <w:lvl w:ilvl="8">
      <w:isLgl w:val="false"/>
      <w:lvlJc w:val="left"/>
      <w:lvlText w:val="•"/>
      <w:numFmt w:val="bullet"/>
      <w:pPr>
        <w:pBdr/>
        <w:spacing/>
        <w:ind w:hanging="209" w:left="8209"/>
      </w:pPr>
      <w:rPr>
        <w:rFonts w:hint="default"/>
        <w:lang w:val="it-IT" w:eastAsia="en-US" w:bidi="ar-SA"/>
      </w:rPr>
      <w:start w:val="0"/>
      <w:suff w:val="tab"/>
    </w:lvl>
  </w:abstractNum>
  <w:abstractNum w:abstractNumId="43">
    <w:lvl w:ilvl="0">
      <w:isLgl w:val="false"/>
      <w:lvlJc w:val="left"/>
      <w:lvlText w:val="-"/>
      <w:numFmt w:val="bullet"/>
      <w:pPr>
        <w:pBdr/>
        <w:tabs>
          <w:tab w:val="num" w:leader="none" w:pos="720"/>
        </w:tabs>
        <w:spacing/>
        <w:ind w:hanging="360" w:left="720"/>
      </w:pPr>
      <w:rPr>
        <w:rFonts w:hint="default" w:ascii="Arial" w:hAnsi="Arial" w:eastAsia="Times New Roman" w:cs="Arial"/>
      </w:rPr>
      <w:start w:val="1"/>
      <w:suff w:val="tab"/>
    </w:lvl>
    <w:lvl w:ilvl="1">
      <w:isLgl w:val="false"/>
      <w:lvlJc w:val="left"/>
      <w:lvlText w:val="o"/>
      <w:numFmt w:val="bullet"/>
      <w:pPr>
        <w:pBdr/>
        <w:tabs>
          <w:tab w:val="num" w:leader="none" w:pos="144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44">
    <w:lvl w:ilvl="0">
      <w:isLgl w:val="false"/>
      <w:lvlJc w:val="left"/>
      <w:lvlText w:val="%1)"/>
      <w:numFmt w:val="lowerLetter"/>
      <w:pPr>
        <w:pBdr/>
        <w:spacing/>
        <w:ind w:hanging="360" w:left="720"/>
      </w:pPr>
      <w:rPr>
        <w:rFonts w:hint="default"/>
      </w:rPr>
      <w:start w:val="48"/>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5">
    <w:lvl w:ilvl="0">
      <w:isLgl w:val="false"/>
      <w:lvlJc w:val="left"/>
      <w:lvlText w:val="%1)"/>
      <w:numFmt w:val="lowerLetter"/>
      <w:pPr>
        <w:pBdr/>
        <w:spacing/>
        <w:ind w:hanging="360" w:left="643"/>
      </w:pPr>
      <w:rPr>
        <w:rFonts w:hint="default" w:cs="Times New Roman"/>
      </w:rPr>
      <w:start w:val="1"/>
      <w:suff w:val="tab"/>
    </w:lvl>
    <w:lvl w:ilvl="1">
      <w:isLgl w:val="false"/>
      <w:lvlJc w:val="left"/>
      <w:lvlText w:val="%2."/>
      <w:numFmt w:val="lowerLetter"/>
      <w:pPr>
        <w:pBdr/>
        <w:spacing/>
        <w:ind w:hanging="360" w:left="1363"/>
      </w:pPr>
      <w:rPr/>
      <w:start w:val="1"/>
      <w:suff w:val="tab"/>
    </w:lvl>
    <w:lvl w:ilvl="2">
      <w:isLgl w:val="false"/>
      <w:lvlJc w:val="right"/>
      <w:lvlText w:val="%3."/>
      <w:numFmt w:val="lowerRoman"/>
      <w:pPr>
        <w:pBdr/>
        <w:spacing/>
        <w:ind w:hanging="180" w:left="2083"/>
      </w:pPr>
      <w:rPr/>
      <w:start w:val="1"/>
      <w:suff w:val="tab"/>
    </w:lvl>
    <w:lvl w:ilvl="3">
      <w:isLgl w:val="false"/>
      <w:lvlJc w:val="left"/>
      <w:lvlText w:val="%4."/>
      <w:numFmt w:val="decimal"/>
      <w:pPr>
        <w:pBdr/>
        <w:spacing/>
        <w:ind w:hanging="360" w:left="2803"/>
      </w:pPr>
      <w:rPr/>
      <w:start w:val="1"/>
      <w:suff w:val="tab"/>
    </w:lvl>
    <w:lvl w:ilvl="4">
      <w:isLgl w:val="false"/>
      <w:lvlJc w:val="left"/>
      <w:lvlText w:val="%5."/>
      <w:numFmt w:val="lowerLetter"/>
      <w:pPr>
        <w:pBdr/>
        <w:spacing/>
        <w:ind w:hanging="360" w:left="3523"/>
      </w:pPr>
      <w:rPr/>
      <w:start w:val="1"/>
      <w:suff w:val="tab"/>
    </w:lvl>
    <w:lvl w:ilvl="5">
      <w:isLgl w:val="false"/>
      <w:lvlJc w:val="right"/>
      <w:lvlText w:val="%6."/>
      <w:numFmt w:val="lowerRoman"/>
      <w:pPr>
        <w:pBdr/>
        <w:spacing/>
        <w:ind w:hanging="180" w:left="4243"/>
      </w:pPr>
      <w:rPr/>
      <w:start w:val="1"/>
      <w:suff w:val="tab"/>
    </w:lvl>
    <w:lvl w:ilvl="6">
      <w:isLgl w:val="false"/>
      <w:lvlJc w:val="left"/>
      <w:lvlText w:val="%7."/>
      <w:numFmt w:val="decimal"/>
      <w:pPr>
        <w:pBdr/>
        <w:spacing/>
        <w:ind w:hanging="360" w:left="4963"/>
      </w:pPr>
      <w:rPr/>
      <w:start w:val="1"/>
      <w:suff w:val="tab"/>
    </w:lvl>
    <w:lvl w:ilvl="7">
      <w:isLgl w:val="false"/>
      <w:lvlJc w:val="left"/>
      <w:lvlText w:val="%8."/>
      <w:numFmt w:val="lowerLetter"/>
      <w:pPr>
        <w:pBdr/>
        <w:spacing/>
        <w:ind w:hanging="360" w:left="5683"/>
      </w:pPr>
      <w:rPr/>
      <w:start w:val="1"/>
      <w:suff w:val="tab"/>
    </w:lvl>
    <w:lvl w:ilvl="8">
      <w:isLgl w:val="false"/>
      <w:lvlJc w:val="right"/>
      <w:lvlText w:val="%9."/>
      <w:numFmt w:val="lowerRoman"/>
      <w:pPr>
        <w:pBdr/>
        <w:spacing/>
        <w:ind w:hanging="180" w:left="6403"/>
      </w:pPr>
      <w:rPr/>
      <w:start w:val="1"/>
      <w:suff w:val="tab"/>
    </w:lvl>
  </w:abstractNum>
  <w:abstractNum w:abstractNumId="46">
    <w:lvl w:ilvl="0">
      <w:isLgl w:val="false"/>
      <w:lvlJc w:val="left"/>
      <w:lvlText w:val="□"/>
      <w:numFmt w:val="bullet"/>
      <w:pPr>
        <w:pBdr/>
        <w:spacing/>
        <w:ind w:hanging="313" w:left="372"/>
      </w:pPr>
      <w:rPr>
        <w:rFonts w:hint="default" w:ascii="Georgia" w:hAnsi="Georgia" w:eastAsia="Georgia" w:cs="Georgia"/>
        <w:sz w:val="22"/>
        <w:szCs w:val="22"/>
        <w:lang w:val="it-IT" w:eastAsia="en-US" w:bidi="ar-SA"/>
      </w:rPr>
      <w:start w:val="0"/>
      <w:suff w:val="tab"/>
    </w:lvl>
    <w:lvl w:ilvl="1">
      <w:isLgl w:val="false"/>
      <w:lvlJc w:val="left"/>
      <w:lvlText w:val="•"/>
      <w:numFmt w:val="bullet"/>
      <w:pPr>
        <w:pBdr/>
        <w:spacing/>
        <w:ind w:hanging="313" w:left="1358"/>
      </w:pPr>
      <w:rPr>
        <w:rFonts w:hint="default"/>
        <w:lang w:val="it-IT" w:eastAsia="en-US" w:bidi="ar-SA"/>
      </w:rPr>
      <w:start w:val="0"/>
      <w:suff w:val="tab"/>
    </w:lvl>
    <w:lvl w:ilvl="2">
      <w:isLgl w:val="false"/>
      <w:lvlJc w:val="left"/>
      <w:lvlText w:val="•"/>
      <w:numFmt w:val="bullet"/>
      <w:pPr>
        <w:pBdr/>
        <w:spacing/>
        <w:ind w:hanging="313" w:left="2337"/>
      </w:pPr>
      <w:rPr>
        <w:rFonts w:hint="default"/>
        <w:lang w:val="it-IT" w:eastAsia="en-US" w:bidi="ar-SA"/>
      </w:rPr>
      <w:start w:val="0"/>
      <w:suff w:val="tab"/>
    </w:lvl>
    <w:lvl w:ilvl="3">
      <w:isLgl w:val="false"/>
      <w:lvlJc w:val="left"/>
      <w:lvlText w:val="•"/>
      <w:numFmt w:val="bullet"/>
      <w:pPr>
        <w:pBdr/>
        <w:spacing/>
        <w:ind w:hanging="313" w:left="3315"/>
      </w:pPr>
      <w:rPr>
        <w:rFonts w:hint="default"/>
        <w:lang w:val="it-IT" w:eastAsia="en-US" w:bidi="ar-SA"/>
      </w:rPr>
      <w:start w:val="0"/>
      <w:suff w:val="tab"/>
    </w:lvl>
    <w:lvl w:ilvl="4">
      <w:isLgl w:val="false"/>
      <w:lvlJc w:val="left"/>
      <w:lvlText w:val="•"/>
      <w:numFmt w:val="bullet"/>
      <w:pPr>
        <w:pBdr/>
        <w:spacing/>
        <w:ind w:hanging="313" w:left="4294"/>
      </w:pPr>
      <w:rPr>
        <w:rFonts w:hint="default"/>
        <w:lang w:val="it-IT" w:eastAsia="en-US" w:bidi="ar-SA"/>
      </w:rPr>
      <w:start w:val="0"/>
      <w:suff w:val="tab"/>
    </w:lvl>
    <w:lvl w:ilvl="5">
      <w:isLgl w:val="false"/>
      <w:lvlJc w:val="left"/>
      <w:lvlText w:val="•"/>
      <w:numFmt w:val="bullet"/>
      <w:pPr>
        <w:pBdr/>
        <w:spacing/>
        <w:ind w:hanging="313" w:left="5273"/>
      </w:pPr>
      <w:rPr>
        <w:rFonts w:hint="default"/>
        <w:lang w:val="it-IT" w:eastAsia="en-US" w:bidi="ar-SA"/>
      </w:rPr>
      <w:start w:val="0"/>
      <w:suff w:val="tab"/>
    </w:lvl>
    <w:lvl w:ilvl="6">
      <w:isLgl w:val="false"/>
      <w:lvlJc w:val="left"/>
      <w:lvlText w:val="•"/>
      <w:numFmt w:val="bullet"/>
      <w:pPr>
        <w:pBdr/>
        <w:spacing/>
        <w:ind w:hanging="313" w:left="6251"/>
      </w:pPr>
      <w:rPr>
        <w:rFonts w:hint="default"/>
        <w:lang w:val="it-IT" w:eastAsia="en-US" w:bidi="ar-SA"/>
      </w:rPr>
      <w:start w:val="0"/>
      <w:suff w:val="tab"/>
    </w:lvl>
    <w:lvl w:ilvl="7">
      <w:isLgl w:val="false"/>
      <w:lvlJc w:val="left"/>
      <w:lvlText w:val="•"/>
      <w:numFmt w:val="bullet"/>
      <w:pPr>
        <w:pBdr/>
        <w:spacing/>
        <w:ind w:hanging="313" w:left="7230"/>
      </w:pPr>
      <w:rPr>
        <w:rFonts w:hint="default"/>
        <w:lang w:val="it-IT" w:eastAsia="en-US" w:bidi="ar-SA"/>
      </w:rPr>
      <w:start w:val="0"/>
      <w:suff w:val="tab"/>
    </w:lvl>
    <w:lvl w:ilvl="8">
      <w:isLgl w:val="false"/>
      <w:lvlJc w:val="left"/>
      <w:lvlText w:val="•"/>
      <w:numFmt w:val="bullet"/>
      <w:pPr>
        <w:pBdr/>
        <w:spacing/>
        <w:ind w:hanging="313" w:left="8209"/>
      </w:pPr>
      <w:rPr>
        <w:rFonts w:hint="default"/>
        <w:lang w:val="it-IT" w:eastAsia="en-US" w:bidi="ar-SA"/>
      </w:rPr>
      <w:start w:val="0"/>
      <w:suff w:val="tab"/>
    </w:lvl>
  </w:abstractNum>
  <w:abstractNum w:abstractNumId="47">
    <w:lvl w:ilvl="0">
      <w:isLgl w:val="false"/>
      <w:lvlJc w:val="left"/>
      <w:lvlText w:val=""/>
      <w:numFmt w:val="bullet"/>
      <w:pPr>
        <w:pBdr/>
        <w:spacing/>
        <w:ind w:hanging="360" w:left="720"/>
      </w:pPr>
      <w:rPr>
        <w:rFonts w:hint="default" w:ascii="Symbol" w:hAnsi="Symbol" w:cs="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cs="Wingdings"/>
      </w:rPr>
      <w:start w:val="1"/>
      <w:suff w:val="tab"/>
    </w:lvl>
    <w:lvl w:ilvl="3">
      <w:isLgl w:val="false"/>
      <w:lvlJc w:val="left"/>
      <w:lvlText w:val=""/>
      <w:numFmt w:val="bullet"/>
      <w:pPr>
        <w:pBdr/>
        <w:spacing/>
        <w:ind w:hanging="360" w:left="2880"/>
      </w:pPr>
      <w:rPr>
        <w:rFonts w:hint="default" w:ascii="Symbol" w:hAnsi="Symbol" w:cs="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cs="Wingdings"/>
      </w:rPr>
      <w:start w:val="1"/>
      <w:suff w:val="tab"/>
    </w:lvl>
    <w:lvl w:ilvl="6">
      <w:isLgl w:val="false"/>
      <w:lvlJc w:val="left"/>
      <w:lvlText w:val=""/>
      <w:numFmt w:val="bullet"/>
      <w:pPr>
        <w:pBdr/>
        <w:spacing/>
        <w:ind w:hanging="360" w:left="5040"/>
      </w:pPr>
      <w:rPr>
        <w:rFonts w:hint="default" w:ascii="Symbol" w:hAnsi="Symbol" w:cs="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cs="Wingdings"/>
      </w:rPr>
      <w:start w:val="1"/>
      <w:suff w:val="tab"/>
    </w:lvl>
  </w:abstractNum>
  <w:num w:numId="1">
    <w:abstractNumId w:val="11"/>
  </w:num>
  <w:num w:numId="2">
    <w:abstractNumId w:val="27"/>
  </w:num>
  <w:num w:numId="3">
    <w:abstractNumId w:val="24"/>
  </w:num>
  <w:num w:numId="4">
    <w:abstractNumId w:val="43"/>
  </w:num>
  <w:num w:numId="5">
    <w:abstractNumId w:val="23"/>
  </w:num>
  <w:num w:numId="6">
    <w:abstractNumId w:val="12"/>
  </w:num>
  <w:num w:numId="7">
    <w:abstractNumId w:val="21"/>
  </w:num>
  <w:num w:numId="8">
    <w:abstractNumId w:val="10"/>
  </w:num>
  <w:num w:numId="9">
    <w:abstractNumId w:val="6"/>
  </w:num>
  <w:num w:numId="10">
    <w:abstractNumId w:val="1"/>
  </w:num>
  <w:num w:numId="11">
    <w:abstractNumId w:val="36"/>
  </w:num>
  <w:num w:numId="12">
    <w:abstractNumId w:val="40"/>
  </w:num>
  <w:num w:numId="13">
    <w:abstractNumId w:val="30"/>
  </w:num>
  <w:num w:numId="14">
    <w:abstractNumId w:val="4"/>
  </w:num>
  <w:num w:numId="15">
    <w:abstractNumId w:val="15"/>
  </w:num>
  <w:num w:numId="16">
    <w:abstractNumId w:val="38"/>
  </w:num>
  <w:num w:numId="17">
    <w:abstractNumId w:val="45"/>
  </w:num>
  <w:num w:numId="18">
    <w:abstractNumId w:val="18"/>
  </w:num>
  <w:num w:numId="19">
    <w:abstractNumId w:val="32"/>
  </w:num>
  <w:num w:numId="20">
    <w:abstractNumId w:val="44"/>
  </w:num>
  <w:num w:numId="21">
    <w:abstractNumId w:val="31"/>
  </w:num>
  <w:num w:numId="22">
    <w:abstractNumId w:val="20"/>
  </w:num>
  <w:num w:numId="23">
    <w:abstractNumId w:val="33"/>
  </w:num>
  <w:num w:numId="24">
    <w:abstractNumId w:val="26"/>
  </w:num>
  <w:num w:numId="25">
    <w:abstractNumId w:val="14"/>
  </w:num>
  <w:num w:numId="26">
    <w:abstractNumId w:val="5"/>
  </w:num>
  <w:num w:numId="27">
    <w:abstractNumId w:val="9"/>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7"/>
  </w:num>
  <w:num w:numId="33">
    <w:abstractNumId w:val="8"/>
  </w:num>
  <w:num w:numId="34">
    <w:abstractNumId w:val="39"/>
  </w:num>
  <w:num w:numId="35">
    <w:abstractNumId w:val="16"/>
  </w:num>
  <w:num w:numId="36">
    <w:abstractNumId w:val="17"/>
  </w:num>
  <w:num w:numId="37">
    <w:abstractNumId w:val="25"/>
  </w:num>
  <w:num w:numId="38">
    <w:abstractNumId w:val="35"/>
  </w:num>
  <w:num w:numId="39">
    <w:abstractNumId w:val="13"/>
  </w:num>
  <w:num w:numId="40">
    <w:abstractNumId w:val="28"/>
  </w:num>
  <w:num w:numId="41">
    <w:abstractNumId w:val="42"/>
  </w:num>
  <w:num w:numId="42">
    <w:abstractNumId w:val="29"/>
  </w:num>
  <w:num w:numId="43">
    <w:abstractNumId w:val="41"/>
  </w:num>
  <w:num w:numId="44">
    <w:abstractNumId w:val="46"/>
  </w:num>
  <w:num w:numId="45">
    <w:abstractNumId w:val="0"/>
  </w:num>
  <w:num w:numId="46">
    <w:abstractNumId w:val="2"/>
  </w:num>
  <w:num w:numId="47">
    <w:abstractNumId w:val="34"/>
  </w:num>
  <w:num w:numId="48">
    <w:abstractNumId w:val="37"/>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283"/>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it-IT" w:eastAsia="it-IT"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33">
    <w:name w:val="Table Grid"/>
    <w:basedOn w:val="1312"/>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4">
    <w:name w:val="Table Grid Light"/>
    <w:basedOn w:val="131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5">
    <w:name w:val="Plain Table 1"/>
    <w:basedOn w:val="131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6">
    <w:name w:val="Plain Table 2"/>
    <w:basedOn w:val="131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7">
    <w:name w:val="Plain Table 3"/>
    <w:basedOn w:val="131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8">
    <w:name w:val="Plain Table 4"/>
    <w:basedOn w:val="131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9">
    <w:name w:val="Plain Table 5"/>
    <w:basedOn w:val="131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0">
    <w:name w:val="Grid Table 1 Light"/>
    <w:basedOn w:val="1312"/>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1">
    <w:name w:val="Grid Table 1 Light - Accent 1"/>
    <w:basedOn w:val="131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2">
    <w:name w:val="Grid Table 1 Light - Accent 2"/>
    <w:basedOn w:val="131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3">
    <w:name w:val="Grid Table 1 Light - Accent 3"/>
    <w:basedOn w:val="131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4">
    <w:name w:val="Grid Table 1 Light - Accent 4"/>
    <w:basedOn w:val="131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5">
    <w:name w:val="Grid Table 1 Light - Accent 5"/>
    <w:basedOn w:val="131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6">
    <w:name w:val="Grid Table 1 Light - Accent 6"/>
    <w:basedOn w:val="131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7">
    <w:name w:val="Grid Table 2"/>
    <w:basedOn w:val="131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8">
    <w:name w:val="Grid Table 2 - Accent 1"/>
    <w:basedOn w:val="131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9">
    <w:name w:val="Grid Table 2 - Accent 2"/>
    <w:basedOn w:val="131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0">
    <w:name w:val="Grid Table 2 - Accent 3"/>
    <w:basedOn w:val="131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1">
    <w:name w:val="Grid Table 2 - Accent 4"/>
    <w:basedOn w:val="131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2">
    <w:name w:val="Grid Table 2 - Accent 5"/>
    <w:basedOn w:val="131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3">
    <w:name w:val="Grid Table 2 - Accent 6"/>
    <w:basedOn w:val="131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4">
    <w:name w:val="Grid Table 3"/>
    <w:basedOn w:val="131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5">
    <w:name w:val="Grid Table 3 - Accent 1"/>
    <w:basedOn w:val="131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6">
    <w:name w:val="Grid Table 3 - Accent 2"/>
    <w:basedOn w:val="131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7">
    <w:name w:val="Grid Table 3 - Accent 3"/>
    <w:basedOn w:val="131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8">
    <w:name w:val="Grid Table 3 - Accent 4"/>
    <w:basedOn w:val="131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9">
    <w:name w:val="Grid Table 3 - Accent 5"/>
    <w:basedOn w:val="131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0">
    <w:name w:val="Grid Table 3 - Accent 6"/>
    <w:basedOn w:val="131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1">
    <w:name w:val="Grid Table 4"/>
    <w:basedOn w:val="1312"/>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2">
    <w:name w:val="Grid Table 4 - Accent 1"/>
    <w:basedOn w:val="1312"/>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3">
    <w:name w:val="Grid Table 4 - Accent 2"/>
    <w:basedOn w:val="131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4">
    <w:name w:val="Grid Table 4 - Accent 3"/>
    <w:basedOn w:val="1312"/>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5">
    <w:name w:val="Grid Table 4 - Accent 4"/>
    <w:basedOn w:val="1312"/>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6">
    <w:name w:val="Grid Table 4 - Accent 5"/>
    <w:basedOn w:val="1312"/>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7">
    <w:name w:val="Grid Table 4 - Accent 6"/>
    <w:basedOn w:val="1312"/>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8">
    <w:name w:val="Grid Table 5 Dark"/>
    <w:basedOn w:val="13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9">
    <w:name w:val="Grid Table 5 Dark- Accent 1"/>
    <w:basedOn w:val="13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0">
    <w:name w:val="Grid Table 5 Dark - Accent 2"/>
    <w:basedOn w:val="13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1">
    <w:name w:val="Grid Table 5 Dark - Accent 3"/>
    <w:basedOn w:val="13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2">
    <w:name w:val="Grid Table 5 Dark- Accent 4"/>
    <w:basedOn w:val="13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3">
    <w:name w:val="Grid Table 5 Dark - Accent 5"/>
    <w:basedOn w:val="13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4">
    <w:name w:val="Grid Table 5 Dark - Accent 6"/>
    <w:basedOn w:val="13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5">
    <w:name w:val="Grid Table 6 Colorful"/>
    <w:basedOn w:val="1312"/>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1176">
    <w:name w:val="Grid Table 6 Colorful - Accent 1"/>
    <w:basedOn w:val="1312"/>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1177">
    <w:name w:val="Grid Table 6 Colorful - Accent 2"/>
    <w:basedOn w:val="131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1178">
    <w:name w:val="Grid Table 6 Colorful - Accent 3"/>
    <w:basedOn w:val="1312"/>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1179">
    <w:name w:val="Grid Table 6 Colorful - Accent 4"/>
    <w:basedOn w:val="131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1180">
    <w:name w:val="Grid Table 6 Colorful - Accent 5"/>
    <w:basedOn w:val="1312"/>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81">
    <w:name w:val="Grid Table 6 Colorful - Accent 6"/>
    <w:basedOn w:val="1312"/>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82">
    <w:name w:val="Grid Table 7 Colorful"/>
    <w:basedOn w:val="1312"/>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3">
    <w:name w:val="Grid Table 7 Colorful - Accent 1"/>
    <w:basedOn w:val="1312"/>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4">
    <w:name w:val="Grid Table 7 Colorful - Accent 2"/>
    <w:basedOn w:val="131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5">
    <w:name w:val="Grid Table 7 Colorful - Accent 3"/>
    <w:basedOn w:val="1312"/>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6">
    <w:name w:val="Grid Table 7 Colorful - Accent 4"/>
    <w:basedOn w:val="1312"/>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7">
    <w:name w:val="Grid Table 7 Colorful - Accent 5"/>
    <w:basedOn w:val="1312"/>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8">
    <w:name w:val="Grid Table 7 Colorful - Accent 6"/>
    <w:basedOn w:val="1312"/>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9">
    <w:name w:val="List Table 1 Light"/>
    <w:basedOn w:val="13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0">
    <w:name w:val="List Table 1 Light - Accent 1"/>
    <w:basedOn w:val="13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1">
    <w:name w:val="List Table 1 Light - Accent 2"/>
    <w:basedOn w:val="13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2">
    <w:name w:val="List Table 1 Light - Accent 3"/>
    <w:basedOn w:val="13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3">
    <w:name w:val="List Table 1 Light - Accent 4"/>
    <w:basedOn w:val="13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4">
    <w:name w:val="List Table 1 Light - Accent 5"/>
    <w:basedOn w:val="13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5">
    <w:name w:val="List Table 1 Light - Accent 6"/>
    <w:basedOn w:val="13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6">
    <w:name w:val="List Table 2"/>
    <w:basedOn w:val="131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7">
    <w:name w:val="List Table 2 - Accent 1"/>
    <w:basedOn w:val="1312"/>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8">
    <w:name w:val="List Table 2 - Accent 2"/>
    <w:basedOn w:val="131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9">
    <w:name w:val="List Table 2 - Accent 3"/>
    <w:basedOn w:val="1312"/>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0">
    <w:name w:val="List Table 2 - Accent 4"/>
    <w:basedOn w:val="1312"/>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1">
    <w:name w:val="List Table 2 - Accent 5"/>
    <w:basedOn w:val="1312"/>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2">
    <w:name w:val="List Table 2 - Accent 6"/>
    <w:basedOn w:val="1312"/>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3">
    <w:name w:val="List Table 3"/>
    <w:basedOn w:val="131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4">
    <w:name w:val="List Table 3 - Accent 1"/>
    <w:basedOn w:val="1312"/>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5">
    <w:name w:val="List Table 3 - Accent 2"/>
    <w:basedOn w:val="131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6">
    <w:name w:val="List Table 3 - Accent 3"/>
    <w:basedOn w:val="1312"/>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7">
    <w:name w:val="List Table 3 - Accent 4"/>
    <w:basedOn w:val="131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8">
    <w:name w:val="List Table 3 - Accent 5"/>
    <w:basedOn w:val="1312"/>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9">
    <w:name w:val="List Table 3 - Accent 6"/>
    <w:basedOn w:val="1312"/>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0">
    <w:name w:val="List Table 4"/>
    <w:basedOn w:val="131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1">
    <w:name w:val="List Table 4 - Accent 1"/>
    <w:basedOn w:val="1312"/>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2">
    <w:name w:val="List Table 4 - Accent 2"/>
    <w:basedOn w:val="131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3">
    <w:name w:val="List Table 4 - Accent 3"/>
    <w:basedOn w:val="1312"/>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4">
    <w:name w:val="List Table 4 - Accent 4"/>
    <w:basedOn w:val="1312"/>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5">
    <w:name w:val="List Table 4 - Accent 5"/>
    <w:basedOn w:val="1312"/>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6">
    <w:name w:val="List Table 4 - Accent 6"/>
    <w:basedOn w:val="1312"/>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7">
    <w:name w:val="List Table 5 Dark"/>
    <w:basedOn w:val="1312"/>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18">
    <w:name w:val="List Table 5 Dark - Accent 1"/>
    <w:basedOn w:val="1312"/>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19">
    <w:name w:val="List Table 5 Dark - Accent 2"/>
    <w:basedOn w:val="131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20">
    <w:name w:val="List Table 5 Dark - Accent 3"/>
    <w:basedOn w:val="1312"/>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21">
    <w:name w:val="List Table 5 Dark - Accent 4"/>
    <w:basedOn w:val="1312"/>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22">
    <w:name w:val="List Table 5 Dark - Accent 5"/>
    <w:basedOn w:val="1312"/>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23">
    <w:name w:val="List Table 5 Dark - Accent 6"/>
    <w:basedOn w:val="1312"/>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24">
    <w:name w:val="List Table 6 Colorful"/>
    <w:basedOn w:val="1312"/>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5">
    <w:name w:val="List Table 6 Colorful - Accent 1"/>
    <w:basedOn w:val="1312"/>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6">
    <w:name w:val="List Table 6 Colorful - Accent 2"/>
    <w:basedOn w:val="131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7">
    <w:name w:val="List Table 6 Colorful - Accent 3"/>
    <w:basedOn w:val="1312"/>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8">
    <w:name w:val="List Table 6 Colorful - Accent 4"/>
    <w:basedOn w:val="1312"/>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9">
    <w:name w:val="List Table 6 Colorful - Accent 5"/>
    <w:basedOn w:val="1312"/>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0">
    <w:name w:val="List Table 6 Colorful - Accent 6"/>
    <w:basedOn w:val="1312"/>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1">
    <w:name w:val="List Table 7 Colorful"/>
    <w:basedOn w:val="1312"/>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232">
    <w:name w:val="List Table 7 Colorful - Accent 1"/>
    <w:basedOn w:val="1312"/>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233">
    <w:name w:val="List Table 7 Colorful - Accent 2"/>
    <w:basedOn w:val="131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1234">
    <w:name w:val="List Table 7 Colorful - Accent 3"/>
    <w:basedOn w:val="1312"/>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1235">
    <w:name w:val="List Table 7 Colorful - Accent 4"/>
    <w:basedOn w:val="1312"/>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1236">
    <w:name w:val="List Table 7 Colorful - Accent 5"/>
    <w:basedOn w:val="1312"/>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1237">
    <w:name w:val="List Table 7 Colorful - Accent 6"/>
    <w:basedOn w:val="1312"/>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1238">
    <w:name w:val="Lined - Accent"/>
    <w:basedOn w:val="13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9">
    <w:name w:val="Lined - Accent 1"/>
    <w:basedOn w:val="13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0">
    <w:name w:val="Lined - Accent 2"/>
    <w:basedOn w:val="13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1">
    <w:name w:val="Lined - Accent 3"/>
    <w:basedOn w:val="13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2">
    <w:name w:val="Lined - Accent 4"/>
    <w:basedOn w:val="13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3">
    <w:name w:val="Lined - Accent 5"/>
    <w:basedOn w:val="13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4">
    <w:name w:val="Lined - Accent 6"/>
    <w:basedOn w:val="13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5">
    <w:name w:val="Bordered &amp; Lined - Accent"/>
    <w:basedOn w:val="1312"/>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6">
    <w:name w:val="Bordered &amp; Lined - Accent 1"/>
    <w:basedOn w:val="1312"/>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7">
    <w:name w:val="Bordered &amp; Lined - Accent 2"/>
    <w:basedOn w:val="131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8">
    <w:name w:val="Bordered &amp; Lined - Accent 3"/>
    <w:basedOn w:val="1312"/>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9">
    <w:name w:val="Bordered &amp; Lined - Accent 4"/>
    <w:basedOn w:val="1312"/>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0">
    <w:name w:val="Bordered &amp; Lined - Accent 5"/>
    <w:basedOn w:val="1312"/>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1">
    <w:name w:val="Bordered &amp; Lined - Accent 6"/>
    <w:basedOn w:val="1312"/>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2">
    <w:name w:val="Bordered"/>
    <w:basedOn w:val="1312"/>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3">
    <w:name w:val="Bordered - Accent 1"/>
    <w:basedOn w:val="131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4">
    <w:name w:val="Bordered - Accent 2"/>
    <w:basedOn w:val="131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5">
    <w:name w:val="Bordered - Accent 3"/>
    <w:basedOn w:val="131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6">
    <w:name w:val="Bordered - Accent 4"/>
    <w:basedOn w:val="131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7">
    <w:name w:val="Bordered - Accent 5"/>
    <w:basedOn w:val="131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8">
    <w:name w:val="Bordered - Accent 6"/>
    <w:basedOn w:val="131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59">
    <w:name w:val="Heading 4"/>
    <w:basedOn w:val="1303"/>
    <w:next w:val="1303"/>
    <w:link w:val="1264"/>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260">
    <w:name w:val="Heading 9"/>
    <w:basedOn w:val="1303"/>
    <w:next w:val="1303"/>
    <w:link w:val="1269"/>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261">
    <w:name w:val="Heading 1 Char"/>
    <w:basedOn w:val="1311"/>
    <w:link w:val="1304"/>
    <w:uiPriority w:val="9"/>
    <w:pPr>
      <w:pBdr/>
      <w:spacing/>
      <w:ind/>
    </w:pPr>
    <w:rPr>
      <w:rFonts w:ascii="Arial" w:hAnsi="Arial" w:eastAsia="Arial" w:cs="Arial"/>
      <w:color w:val="0f4761" w:themeColor="accent1" w:themeShade="BF"/>
      <w:sz w:val="40"/>
      <w:szCs w:val="40"/>
    </w:rPr>
  </w:style>
  <w:style w:type="character" w:styleId="1262">
    <w:name w:val="Heading 2 Char"/>
    <w:basedOn w:val="1311"/>
    <w:link w:val="1305"/>
    <w:uiPriority w:val="9"/>
    <w:pPr>
      <w:pBdr/>
      <w:spacing/>
      <w:ind/>
    </w:pPr>
    <w:rPr>
      <w:rFonts w:ascii="Arial" w:hAnsi="Arial" w:eastAsia="Arial" w:cs="Arial"/>
      <w:color w:val="0f4761" w:themeColor="accent1" w:themeShade="BF"/>
      <w:sz w:val="32"/>
      <w:szCs w:val="32"/>
    </w:rPr>
  </w:style>
  <w:style w:type="character" w:styleId="1263">
    <w:name w:val="Heading 3 Char"/>
    <w:basedOn w:val="1311"/>
    <w:link w:val="1306"/>
    <w:uiPriority w:val="9"/>
    <w:pPr>
      <w:pBdr/>
      <w:spacing/>
      <w:ind/>
    </w:pPr>
    <w:rPr>
      <w:rFonts w:ascii="Arial" w:hAnsi="Arial" w:eastAsia="Arial" w:cs="Arial"/>
      <w:color w:val="0f4761" w:themeColor="accent1" w:themeShade="BF"/>
      <w:sz w:val="28"/>
      <w:szCs w:val="28"/>
    </w:rPr>
  </w:style>
  <w:style w:type="character" w:styleId="1264">
    <w:name w:val="Heading 4 Char"/>
    <w:basedOn w:val="1311"/>
    <w:link w:val="1259"/>
    <w:uiPriority w:val="9"/>
    <w:pPr>
      <w:pBdr/>
      <w:spacing/>
      <w:ind/>
    </w:pPr>
    <w:rPr>
      <w:rFonts w:ascii="Arial" w:hAnsi="Arial" w:eastAsia="Arial" w:cs="Arial"/>
      <w:i/>
      <w:iCs/>
      <w:color w:val="0f4761" w:themeColor="accent1" w:themeShade="BF"/>
    </w:rPr>
  </w:style>
  <w:style w:type="character" w:styleId="1265">
    <w:name w:val="Heading 5 Char"/>
    <w:basedOn w:val="1311"/>
    <w:link w:val="1307"/>
    <w:uiPriority w:val="9"/>
    <w:pPr>
      <w:pBdr/>
      <w:spacing/>
      <w:ind/>
    </w:pPr>
    <w:rPr>
      <w:rFonts w:ascii="Arial" w:hAnsi="Arial" w:eastAsia="Arial" w:cs="Arial"/>
      <w:color w:val="0f4761" w:themeColor="accent1" w:themeShade="BF"/>
    </w:rPr>
  </w:style>
  <w:style w:type="character" w:styleId="1266">
    <w:name w:val="Heading 6 Char"/>
    <w:basedOn w:val="1311"/>
    <w:link w:val="1308"/>
    <w:uiPriority w:val="9"/>
    <w:pPr>
      <w:pBdr/>
      <w:spacing/>
      <w:ind/>
    </w:pPr>
    <w:rPr>
      <w:rFonts w:ascii="Arial" w:hAnsi="Arial" w:eastAsia="Arial" w:cs="Arial"/>
      <w:i/>
      <w:iCs/>
      <w:color w:val="595959" w:themeColor="text1" w:themeTint="A6"/>
    </w:rPr>
  </w:style>
  <w:style w:type="character" w:styleId="1267">
    <w:name w:val="Heading 7 Char"/>
    <w:basedOn w:val="1311"/>
    <w:link w:val="1309"/>
    <w:uiPriority w:val="9"/>
    <w:pPr>
      <w:pBdr/>
      <w:spacing/>
      <w:ind/>
    </w:pPr>
    <w:rPr>
      <w:rFonts w:ascii="Arial" w:hAnsi="Arial" w:eastAsia="Arial" w:cs="Arial"/>
      <w:color w:val="595959" w:themeColor="text1" w:themeTint="A6"/>
    </w:rPr>
  </w:style>
  <w:style w:type="character" w:styleId="1268">
    <w:name w:val="Heading 8 Char"/>
    <w:basedOn w:val="1311"/>
    <w:link w:val="1310"/>
    <w:uiPriority w:val="9"/>
    <w:pPr>
      <w:pBdr/>
      <w:spacing/>
      <w:ind/>
    </w:pPr>
    <w:rPr>
      <w:rFonts w:ascii="Arial" w:hAnsi="Arial" w:eastAsia="Arial" w:cs="Arial"/>
      <w:i/>
      <w:iCs/>
      <w:color w:val="272727" w:themeColor="text1" w:themeTint="D8"/>
    </w:rPr>
  </w:style>
  <w:style w:type="character" w:styleId="1269">
    <w:name w:val="Heading 9 Char"/>
    <w:basedOn w:val="1311"/>
    <w:link w:val="1260"/>
    <w:uiPriority w:val="9"/>
    <w:pPr>
      <w:pBdr/>
      <w:spacing/>
      <w:ind/>
    </w:pPr>
    <w:rPr>
      <w:rFonts w:ascii="Arial" w:hAnsi="Arial" w:eastAsia="Arial" w:cs="Arial"/>
      <w:i/>
      <w:iCs/>
      <w:color w:val="272727" w:themeColor="text1" w:themeTint="D8"/>
    </w:rPr>
  </w:style>
  <w:style w:type="character" w:styleId="1270">
    <w:name w:val="Title Char"/>
    <w:basedOn w:val="1311"/>
    <w:link w:val="1343"/>
    <w:uiPriority w:val="10"/>
    <w:pPr>
      <w:pBdr/>
      <w:spacing/>
      <w:ind/>
    </w:pPr>
    <w:rPr>
      <w:rFonts w:ascii="Arial" w:hAnsi="Arial" w:eastAsia="Arial" w:cs="Arial"/>
      <w:spacing w:val="-10"/>
      <w:sz w:val="56"/>
      <w:szCs w:val="56"/>
    </w:rPr>
  </w:style>
  <w:style w:type="paragraph" w:styleId="1271">
    <w:name w:val="Subtitle"/>
    <w:basedOn w:val="1303"/>
    <w:next w:val="1303"/>
    <w:link w:val="1272"/>
    <w:uiPriority w:val="11"/>
    <w:qFormat/>
    <w:pPr>
      <w:numPr>
        <w:ilvl w:val="1"/>
      </w:numPr>
      <w:pBdr/>
      <w:spacing/>
      <w:ind/>
    </w:pPr>
    <w:rPr>
      <w:color w:val="595959" w:themeColor="text1" w:themeTint="A6"/>
      <w:spacing w:val="15"/>
      <w:sz w:val="28"/>
      <w:szCs w:val="28"/>
    </w:rPr>
  </w:style>
  <w:style w:type="character" w:styleId="1272">
    <w:name w:val="Subtitle Char"/>
    <w:basedOn w:val="1311"/>
    <w:link w:val="1271"/>
    <w:uiPriority w:val="11"/>
    <w:pPr>
      <w:pBdr/>
      <w:spacing/>
      <w:ind/>
    </w:pPr>
    <w:rPr>
      <w:color w:val="595959" w:themeColor="text1" w:themeTint="A6"/>
      <w:spacing w:val="15"/>
      <w:sz w:val="28"/>
      <w:szCs w:val="28"/>
    </w:rPr>
  </w:style>
  <w:style w:type="paragraph" w:styleId="1273">
    <w:name w:val="Quote"/>
    <w:basedOn w:val="1303"/>
    <w:next w:val="1303"/>
    <w:link w:val="1274"/>
    <w:uiPriority w:val="29"/>
    <w:qFormat/>
    <w:pPr>
      <w:pBdr/>
      <w:spacing w:before="160"/>
      <w:ind/>
      <w:jc w:val="center"/>
    </w:pPr>
    <w:rPr>
      <w:i/>
      <w:iCs/>
      <w:color w:val="404040" w:themeColor="text1" w:themeTint="BF"/>
    </w:rPr>
  </w:style>
  <w:style w:type="character" w:styleId="1274">
    <w:name w:val="Quote Char"/>
    <w:basedOn w:val="1311"/>
    <w:link w:val="1273"/>
    <w:uiPriority w:val="29"/>
    <w:pPr>
      <w:pBdr/>
      <w:spacing/>
      <w:ind/>
    </w:pPr>
    <w:rPr>
      <w:i/>
      <w:iCs/>
      <w:color w:val="404040" w:themeColor="text1" w:themeTint="BF"/>
    </w:rPr>
  </w:style>
  <w:style w:type="character" w:styleId="1275">
    <w:name w:val="Intense Emphasis"/>
    <w:basedOn w:val="1311"/>
    <w:uiPriority w:val="21"/>
    <w:qFormat/>
    <w:pPr>
      <w:pBdr/>
      <w:spacing/>
      <w:ind/>
    </w:pPr>
    <w:rPr>
      <w:i/>
      <w:iCs/>
      <w:color w:val="0f4761" w:themeColor="accent1" w:themeShade="BF"/>
    </w:rPr>
  </w:style>
  <w:style w:type="paragraph" w:styleId="1276">
    <w:name w:val="Intense Quote"/>
    <w:basedOn w:val="1303"/>
    <w:next w:val="1303"/>
    <w:link w:val="127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277">
    <w:name w:val="Intense Quote Char"/>
    <w:basedOn w:val="1311"/>
    <w:link w:val="1276"/>
    <w:uiPriority w:val="30"/>
    <w:pPr>
      <w:pBdr/>
      <w:spacing/>
      <w:ind/>
    </w:pPr>
    <w:rPr>
      <w:i/>
      <w:iCs/>
      <w:color w:val="0f4761" w:themeColor="accent1" w:themeShade="BF"/>
    </w:rPr>
  </w:style>
  <w:style w:type="character" w:styleId="1278">
    <w:name w:val="Intense Reference"/>
    <w:basedOn w:val="1311"/>
    <w:uiPriority w:val="32"/>
    <w:qFormat/>
    <w:pPr>
      <w:pBdr/>
      <w:spacing/>
      <w:ind/>
    </w:pPr>
    <w:rPr>
      <w:b/>
      <w:bCs/>
      <w:smallCaps/>
      <w:color w:val="0f4761" w:themeColor="accent1" w:themeShade="BF"/>
      <w:spacing w:val="5"/>
    </w:rPr>
  </w:style>
  <w:style w:type="paragraph" w:styleId="1279">
    <w:name w:val="No Spacing"/>
    <w:basedOn w:val="1303"/>
    <w:uiPriority w:val="1"/>
    <w:qFormat/>
    <w:pPr>
      <w:pBdr/>
      <w:spacing w:after="0" w:line="240" w:lineRule="auto"/>
      <w:ind/>
    </w:pPr>
  </w:style>
  <w:style w:type="character" w:styleId="1280">
    <w:name w:val="Subtle Emphasis"/>
    <w:basedOn w:val="1311"/>
    <w:uiPriority w:val="19"/>
    <w:qFormat/>
    <w:pPr>
      <w:pBdr/>
      <w:spacing/>
      <w:ind/>
    </w:pPr>
    <w:rPr>
      <w:i/>
      <w:iCs/>
      <w:color w:val="404040" w:themeColor="text1" w:themeTint="BF"/>
    </w:rPr>
  </w:style>
  <w:style w:type="character" w:styleId="1281">
    <w:name w:val="Strong"/>
    <w:basedOn w:val="1311"/>
    <w:uiPriority w:val="22"/>
    <w:qFormat/>
    <w:pPr>
      <w:pBdr/>
      <w:spacing/>
      <w:ind/>
    </w:pPr>
    <w:rPr>
      <w:b/>
      <w:bCs/>
    </w:rPr>
  </w:style>
  <w:style w:type="character" w:styleId="1282">
    <w:name w:val="Subtle Reference"/>
    <w:basedOn w:val="1311"/>
    <w:uiPriority w:val="31"/>
    <w:qFormat/>
    <w:pPr>
      <w:pBdr/>
      <w:spacing/>
      <w:ind/>
    </w:pPr>
    <w:rPr>
      <w:smallCaps/>
      <w:color w:val="5a5a5a" w:themeColor="text1" w:themeTint="A5"/>
    </w:rPr>
  </w:style>
  <w:style w:type="character" w:styleId="1283">
    <w:name w:val="Book Title"/>
    <w:basedOn w:val="1311"/>
    <w:uiPriority w:val="33"/>
    <w:qFormat/>
    <w:pPr>
      <w:pBdr/>
      <w:spacing/>
      <w:ind/>
    </w:pPr>
    <w:rPr>
      <w:b/>
      <w:bCs/>
      <w:i/>
      <w:iCs/>
      <w:spacing w:val="5"/>
    </w:rPr>
  </w:style>
  <w:style w:type="character" w:styleId="1284">
    <w:name w:val="Header Char"/>
    <w:basedOn w:val="1311"/>
    <w:link w:val="1321"/>
    <w:uiPriority w:val="99"/>
    <w:pPr>
      <w:pBdr/>
      <w:spacing/>
      <w:ind/>
    </w:pPr>
  </w:style>
  <w:style w:type="character" w:styleId="1285">
    <w:name w:val="Footer Char"/>
    <w:basedOn w:val="1311"/>
    <w:link w:val="1323"/>
    <w:uiPriority w:val="99"/>
    <w:pPr>
      <w:pBdr/>
      <w:spacing/>
      <w:ind/>
    </w:pPr>
  </w:style>
  <w:style w:type="paragraph" w:styleId="1286">
    <w:name w:val="Caption"/>
    <w:basedOn w:val="1303"/>
    <w:next w:val="1303"/>
    <w:uiPriority w:val="35"/>
    <w:unhideWhenUsed/>
    <w:qFormat/>
    <w:pPr>
      <w:pBdr/>
      <w:spacing w:after="200" w:line="240" w:lineRule="auto"/>
      <w:ind/>
    </w:pPr>
    <w:rPr>
      <w:i/>
      <w:iCs/>
      <w:color w:val="0e2841" w:themeColor="text2"/>
      <w:sz w:val="18"/>
      <w:szCs w:val="18"/>
    </w:rPr>
  </w:style>
  <w:style w:type="character" w:styleId="1287">
    <w:name w:val="Footnote Text Char"/>
    <w:basedOn w:val="1311"/>
    <w:link w:val="1332"/>
    <w:uiPriority w:val="99"/>
    <w:semiHidden/>
    <w:pPr>
      <w:pBdr/>
      <w:spacing/>
      <w:ind/>
    </w:pPr>
    <w:rPr>
      <w:sz w:val="20"/>
      <w:szCs w:val="20"/>
    </w:rPr>
  </w:style>
  <w:style w:type="paragraph" w:styleId="1288">
    <w:name w:val="endnote text"/>
    <w:basedOn w:val="1303"/>
    <w:link w:val="1289"/>
    <w:uiPriority w:val="99"/>
    <w:semiHidden/>
    <w:unhideWhenUsed/>
    <w:pPr>
      <w:pBdr/>
      <w:spacing w:after="0" w:line="240" w:lineRule="auto"/>
      <w:ind/>
    </w:pPr>
    <w:rPr>
      <w:sz w:val="20"/>
      <w:szCs w:val="20"/>
    </w:rPr>
  </w:style>
  <w:style w:type="character" w:styleId="1289">
    <w:name w:val="Endnote Text Char"/>
    <w:basedOn w:val="1311"/>
    <w:link w:val="1288"/>
    <w:uiPriority w:val="99"/>
    <w:semiHidden/>
    <w:pPr>
      <w:pBdr/>
      <w:spacing/>
      <w:ind/>
    </w:pPr>
    <w:rPr>
      <w:sz w:val="20"/>
      <w:szCs w:val="20"/>
    </w:rPr>
  </w:style>
  <w:style w:type="character" w:styleId="1290">
    <w:name w:val="endnote reference"/>
    <w:basedOn w:val="1311"/>
    <w:uiPriority w:val="99"/>
    <w:semiHidden/>
    <w:unhideWhenUsed/>
    <w:pPr>
      <w:pBdr/>
      <w:spacing/>
      <w:ind/>
    </w:pPr>
    <w:rPr>
      <w:vertAlign w:val="superscript"/>
    </w:rPr>
  </w:style>
  <w:style w:type="character" w:styleId="1291">
    <w:name w:val="FollowedHyperlink"/>
    <w:basedOn w:val="1311"/>
    <w:uiPriority w:val="99"/>
    <w:semiHidden/>
    <w:unhideWhenUsed/>
    <w:pPr>
      <w:pBdr/>
      <w:spacing/>
      <w:ind/>
    </w:pPr>
    <w:rPr>
      <w:color w:val="954f72" w:themeColor="followedHyperlink"/>
      <w:u w:val="single"/>
    </w:rPr>
  </w:style>
  <w:style w:type="paragraph" w:styleId="1292">
    <w:name w:val="toc 1"/>
    <w:basedOn w:val="1303"/>
    <w:next w:val="1303"/>
    <w:uiPriority w:val="39"/>
    <w:unhideWhenUsed/>
    <w:pPr>
      <w:pBdr/>
      <w:spacing w:after="100"/>
      <w:ind/>
    </w:pPr>
  </w:style>
  <w:style w:type="paragraph" w:styleId="1293">
    <w:name w:val="toc 2"/>
    <w:basedOn w:val="1303"/>
    <w:next w:val="1303"/>
    <w:uiPriority w:val="39"/>
    <w:unhideWhenUsed/>
    <w:pPr>
      <w:pBdr/>
      <w:spacing w:after="100"/>
      <w:ind w:left="220"/>
    </w:pPr>
  </w:style>
  <w:style w:type="paragraph" w:styleId="1294">
    <w:name w:val="toc 3"/>
    <w:basedOn w:val="1303"/>
    <w:next w:val="1303"/>
    <w:uiPriority w:val="39"/>
    <w:unhideWhenUsed/>
    <w:pPr>
      <w:pBdr/>
      <w:spacing w:after="100"/>
      <w:ind w:left="440"/>
    </w:pPr>
  </w:style>
  <w:style w:type="paragraph" w:styleId="1295">
    <w:name w:val="toc 4"/>
    <w:basedOn w:val="1303"/>
    <w:next w:val="1303"/>
    <w:uiPriority w:val="39"/>
    <w:unhideWhenUsed/>
    <w:pPr>
      <w:pBdr/>
      <w:spacing w:after="100"/>
      <w:ind w:left="660"/>
    </w:pPr>
  </w:style>
  <w:style w:type="paragraph" w:styleId="1296">
    <w:name w:val="toc 5"/>
    <w:basedOn w:val="1303"/>
    <w:next w:val="1303"/>
    <w:uiPriority w:val="39"/>
    <w:unhideWhenUsed/>
    <w:pPr>
      <w:pBdr/>
      <w:spacing w:after="100"/>
      <w:ind w:left="880"/>
    </w:pPr>
  </w:style>
  <w:style w:type="paragraph" w:styleId="1297">
    <w:name w:val="toc 6"/>
    <w:basedOn w:val="1303"/>
    <w:next w:val="1303"/>
    <w:uiPriority w:val="39"/>
    <w:unhideWhenUsed/>
    <w:pPr>
      <w:pBdr/>
      <w:spacing w:after="100"/>
      <w:ind w:left="1100"/>
    </w:pPr>
  </w:style>
  <w:style w:type="paragraph" w:styleId="1298">
    <w:name w:val="toc 7"/>
    <w:basedOn w:val="1303"/>
    <w:next w:val="1303"/>
    <w:uiPriority w:val="39"/>
    <w:unhideWhenUsed/>
    <w:pPr>
      <w:pBdr/>
      <w:spacing w:after="100"/>
      <w:ind w:left="1320"/>
    </w:pPr>
  </w:style>
  <w:style w:type="paragraph" w:styleId="1299">
    <w:name w:val="toc 8"/>
    <w:basedOn w:val="1303"/>
    <w:next w:val="1303"/>
    <w:uiPriority w:val="39"/>
    <w:unhideWhenUsed/>
    <w:pPr>
      <w:pBdr/>
      <w:spacing w:after="100"/>
      <w:ind w:left="1540"/>
    </w:pPr>
  </w:style>
  <w:style w:type="paragraph" w:styleId="1300">
    <w:name w:val="toc 9"/>
    <w:basedOn w:val="1303"/>
    <w:next w:val="1303"/>
    <w:uiPriority w:val="39"/>
    <w:unhideWhenUsed/>
    <w:pPr>
      <w:pBdr/>
      <w:spacing w:after="100"/>
      <w:ind w:left="1760"/>
    </w:pPr>
  </w:style>
  <w:style w:type="paragraph" w:styleId="1301">
    <w:name w:val="TOC Heading"/>
    <w:uiPriority w:val="39"/>
    <w:unhideWhenUsed/>
    <w:pPr>
      <w:pBdr/>
      <w:spacing/>
      <w:ind/>
    </w:pPr>
  </w:style>
  <w:style w:type="paragraph" w:styleId="1302">
    <w:name w:val="table of figures"/>
    <w:basedOn w:val="1303"/>
    <w:next w:val="1303"/>
    <w:uiPriority w:val="99"/>
    <w:unhideWhenUsed/>
    <w:pPr>
      <w:pBdr/>
      <w:spacing w:after="0" w:afterAutospacing="0"/>
      <w:ind/>
    </w:pPr>
  </w:style>
  <w:style w:type="paragraph" w:styleId="1303" w:default="1">
    <w:name w:val="Normal"/>
    <w:qFormat/>
    <w:pPr>
      <w:pBdr/>
      <w:spacing/>
      <w:ind/>
    </w:pPr>
  </w:style>
  <w:style w:type="paragraph" w:styleId="1304">
    <w:name w:val="Heading 1"/>
    <w:basedOn w:val="1303"/>
    <w:next w:val="1303"/>
    <w:uiPriority w:val="9"/>
    <w:qFormat/>
    <w:pPr>
      <w:keepNext w:val="true"/>
      <w:pBdr/>
      <w:spacing/>
      <w:ind/>
      <w:jc w:val="center"/>
      <w:outlineLvl w:val="0"/>
    </w:pPr>
    <w:rPr>
      <w:rFonts w:ascii="Arial" w:hAnsi="Arial"/>
      <w:b/>
      <w:sz w:val="24"/>
    </w:rPr>
  </w:style>
  <w:style w:type="paragraph" w:styleId="1305">
    <w:name w:val="Heading 2"/>
    <w:basedOn w:val="1303"/>
    <w:next w:val="1303"/>
    <w:link w:val="1314"/>
    <w:uiPriority w:val="9"/>
    <w:unhideWhenUsed/>
    <w:qFormat/>
    <w:pPr>
      <w:keepNext w:val="true"/>
      <w:keepLines w:val="true"/>
      <w:pBdr/>
      <w:spacing w:before="200"/>
      <w:ind/>
      <w:outlineLvl w:val="1"/>
    </w:pPr>
    <w:rPr>
      <w:rFonts w:asciiTheme="majorHAnsi" w:hAnsiTheme="majorHAnsi" w:eastAsiaTheme="majorEastAsia" w:cstheme="majorBidi"/>
      <w:b/>
      <w:bCs/>
      <w:color w:val="4f81bd" w:themeColor="accent1"/>
      <w:sz w:val="26"/>
      <w:szCs w:val="26"/>
    </w:rPr>
  </w:style>
  <w:style w:type="paragraph" w:styleId="1306">
    <w:name w:val="Heading 3"/>
    <w:basedOn w:val="1303"/>
    <w:next w:val="1303"/>
    <w:link w:val="1315"/>
    <w:uiPriority w:val="9"/>
    <w:unhideWhenUsed/>
    <w:qFormat/>
    <w:pPr>
      <w:keepNext w:val="true"/>
      <w:keepLines w:val="true"/>
      <w:pBdr/>
      <w:spacing w:before="200"/>
      <w:ind/>
      <w:outlineLvl w:val="2"/>
    </w:pPr>
    <w:rPr>
      <w:rFonts w:asciiTheme="majorHAnsi" w:hAnsiTheme="majorHAnsi" w:eastAsiaTheme="majorEastAsia" w:cstheme="majorBidi"/>
      <w:b/>
      <w:bCs/>
      <w:color w:val="4f81bd" w:themeColor="accent1"/>
    </w:rPr>
  </w:style>
  <w:style w:type="paragraph" w:styleId="1307">
    <w:name w:val="Heading 5"/>
    <w:basedOn w:val="1303"/>
    <w:next w:val="1303"/>
    <w:link w:val="1316"/>
    <w:qFormat/>
    <w:pPr>
      <w:pBdr/>
      <w:spacing w:after="60" w:before="240"/>
      <w:ind/>
      <w:outlineLvl w:val="4"/>
    </w:pPr>
    <w:rPr>
      <w:rFonts w:ascii="Calibri" w:hAnsi="Calibri"/>
      <w:b/>
      <w:bCs/>
      <w:i/>
      <w:iCs/>
      <w:sz w:val="26"/>
      <w:szCs w:val="26"/>
    </w:rPr>
  </w:style>
  <w:style w:type="paragraph" w:styleId="1308">
    <w:name w:val="Heading 6"/>
    <w:basedOn w:val="1303"/>
    <w:next w:val="1303"/>
    <w:link w:val="1317"/>
    <w:qFormat/>
    <w:pPr>
      <w:pBdr/>
      <w:spacing w:after="60" w:before="240"/>
      <w:ind/>
      <w:outlineLvl w:val="5"/>
    </w:pPr>
    <w:rPr>
      <w:rFonts w:ascii="Calibri" w:hAnsi="Calibri"/>
      <w:b/>
      <w:bCs/>
      <w:sz w:val="22"/>
      <w:szCs w:val="22"/>
    </w:rPr>
  </w:style>
  <w:style w:type="paragraph" w:styleId="1309">
    <w:name w:val="Heading 7"/>
    <w:basedOn w:val="1303"/>
    <w:next w:val="1303"/>
    <w:link w:val="1318"/>
    <w:qFormat/>
    <w:pPr>
      <w:pBdr/>
      <w:spacing w:after="60" w:before="240"/>
      <w:ind/>
      <w:outlineLvl w:val="6"/>
    </w:pPr>
    <w:rPr>
      <w:rFonts w:ascii="Calibri" w:hAnsi="Calibri"/>
      <w:sz w:val="24"/>
      <w:szCs w:val="24"/>
    </w:rPr>
  </w:style>
  <w:style w:type="paragraph" w:styleId="1310">
    <w:name w:val="Heading 8"/>
    <w:basedOn w:val="1303"/>
    <w:next w:val="1303"/>
    <w:qFormat/>
    <w:pPr>
      <w:keepNext w:val="true"/>
      <w:pBdr/>
      <w:spacing/>
      <w:ind/>
      <w:outlineLvl w:val="7"/>
    </w:pPr>
    <w:rPr>
      <w:rFonts w:ascii="Arial" w:hAnsi="Arial"/>
      <w:b/>
      <w:sz w:val="21"/>
    </w:rPr>
  </w:style>
  <w:style w:type="character" w:styleId="1311" w:default="1">
    <w:name w:val="Default Paragraph Font"/>
    <w:uiPriority w:val="1"/>
    <w:semiHidden/>
    <w:unhideWhenUsed/>
    <w:pPr>
      <w:pBdr/>
      <w:spacing/>
      <w:ind/>
    </w:pPr>
  </w:style>
  <w:style w:type="table" w:styleId="1312"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313" w:default="1">
    <w:name w:val="No List"/>
    <w:uiPriority w:val="99"/>
    <w:semiHidden/>
    <w:unhideWhenUsed/>
    <w:pPr>
      <w:pBdr/>
      <w:spacing/>
      <w:ind/>
    </w:pPr>
  </w:style>
  <w:style w:type="character" w:styleId="1314" w:customStyle="1">
    <w:name w:val="Titolo 2 Carattere"/>
    <w:basedOn w:val="1311"/>
    <w:link w:val="1305"/>
    <w:semiHidden/>
    <w:pPr>
      <w:pBdr/>
      <w:spacing/>
      <w:ind/>
    </w:pPr>
    <w:rPr>
      <w:rFonts w:asciiTheme="majorHAnsi" w:hAnsiTheme="majorHAnsi" w:eastAsiaTheme="majorEastAsia" w:cstheme="majorBidi"/>
      <w:b/>
      <w:bCs/>
      <w:color w:val="4f81bd" w:themeColor="accent1"/>
      <w:sz w:val="26"/>
      <w:szCs w:val="26"/>
    </w:rPr>
  </w:style>
  <w:style w:type="character" w:styleId="1315" w:customStyle="1">
    <w:name w:val="Titolo 3 Carattere"/>
    <w:basedOn w:val="1311"/>
    <w:link w:val="1306"/>
    <w:semiHidden/>
    <w:pPr>
      <w:pBdr/>
      <w:spacing/>
      <w:ind/>
    </w:pPr>
    <w:rPr>
      <w:rFonts w:asciiTheme="majorHAnsi" w:hAnsiTheme="majorHAnsi" w:eastAsiaTheme="majorEastAsia" w:cstheme="majorBidi"/>
      <w:b/>
      <w:bCs/>
      <w:color w:val="4f81bd" w:themeColor="accent1"/>
    </w:rPr>
  </w:style>
  <w:style w:type="character" w:styleId="1316" w:customStyle="1">
    <w:name w:val="Titolo 5 Carattere"/>
    <w:link w:val="1307"/>
    <w:semiHidden/>
    <w:pPr>
      <w:pBdr/>
      <w:spacing/>
      <w:ind/>
    </w:pPr>
    <w:rPr>
      <w:rFonts w:ascii="Calibri" w:hAnsi="Calibri" w:eastAsia="Times New Roman" w:cs="Times New Roman"/>
      <w:b/>
      <w:bCs/>
      <w:i/>
      <w:iCs/>
      <w:sz w:val="26"/>
      <w:szCs w:val="26"/>
    </w:rPr>
  </w:style>
  <w:style w:type="character" w:styleId="1317" w:customStyle="1">
    <w:name w:val="Titolo 6 Carattere"/>
    <w:link w:val="1308"/>
    <w:semiHidden/>
    <w:pPr>
      <w:pBdr/>
      <w:spacing/>
      <w:ind/>
    </w:pPr>
    <w:rPr>
      <w:rFonts w:ascii="Calibri" w:hAnsi="Calibri" w:eastAsia="Times New Roman" w:cs="Times New Roman"/>
      <w:b/>
      <w:bCs/>
      <w:sz w:val="22"/>
      <w:szCs w:val="22"/>
    </w:rPr>
  </w:style>
  <w:style w:type="character" w:styleId="1318" w:customStyle="1">
    <w:name w:val="Titolo 7 Carattere"/>
    <w:link w:val="1309"/>
    <w:semiHidden/>
    <w:pPr>
      <w:pBdr/>
      <w:spacing/>
      <w:ind/>
    </w:pPr>
    <w:rPr>
      <w:rFonts w:ascii="Calibri" w:hAnsi="Calibri" w:eastAsia="Times New Roman" w:cs="Times New Roman"/>
      <w:sz w:val="24"/>
      <w:szCs w:val="24"/>
    </w:rPr>
  </w:style>
  <w:style w:type="paragraph" w:styleId="1319">
    <w:name w:val="Body Text 3"/>
    <w:basedOn w:val="1303"/>
    <w:pPr>
      <w:pBdr/>
      <w:spacing/>
      <w:ind/>
      <w:jc w:val="both"/>
    </w:pPr>
    <w:rPr>
      <w:rFonts w:ascii="Arial" w:hAnsi="Arial"/>
      <w:sz w:val="22"/>
    </w:rPr>
  </w:style>
  <w:style w:type="paragraph" w:styleId="1320">
    <w:name w:val="Body Text Indent 3"/>
    <w:basedOn w:val="1303"/>
    <w:pPr>
      <w:pBdr/>
      <w:spacing w:after="120"/>
      <w:ind w:left="283"/>
    </w:pPr>
    <w:rPr>
      <w:sz w:val="16"/>
      <w:szCs w:val="16"/>
    </w:rPr>
  </w:style>
  <w:style w:type="paragraph" w:styleId="1321">
    <w:name w:val="Header"/>
    <w:basedOn w:val="1303"/>
    <w:link w:val="1322"/>
    <w:uiPriority w:val="99"/>
    <w:pPr>
      <w:pBdr/>
      <w:tabs>
        <w:tab w:val="center" w:leader="none" w:pos="4819"/>
        <w:tab w:val="right" w:leader="none" w:pos="9638"/>
      </w:tabs>
      <w:spacing/>
      <w:ind/>
    </w:pPr>
  </w:style>
  <w:style w:type="character" w:styleId="1322" w:customStyle="1">
    <w:name w:val="Intestazione Carattere"/>
    <w:basedOn w:val="1311"/>
    <w:link w:val="1321"/>
    <w:uiPriority w:val="99"/>
    <w:pPr>
      <w:pBdr/>
      <w:spacing/>
      <w:ind/>
    </w:pPr>
  </w:style>
  <w:style w:type="paragraph" w:styleId="1323">
    <w:name w:val="Footer"/>
    <w:basedOn w:val="1303"/>
    <w:link w:val="1324"/>
    <w:uiPriority w:val="99"/>
    <w:pPr>
      <w:pBdr/>
      <w:tabs>
        <w:tab w:val="center" w:leader="none" w:pos="4819"/>
        <w:tab w:val="right" w:leader="none" w:pos="9638"/>
      </w:tabs>
      <w:spacing/>
      <w:ind/>
    </w:pPr>
  </w:style>
  <w:style w:type="character" w:styleId="1324" w:customStyle="1">
    <w:name w:val="Piè di pagina Carattere"/>
    <w:basedOn w:val="1311"/>
    <w:link w:val="1323"/>
    <w:uiPriority w:val="99"/>
    <w:pPr>
      <w:pBdr/>
      <w:spacing/>
      <w:ind/>
    </w:pPr>
  </w:style>
  <w:style w:type="paragraph" w:styleId="1325">
    <w:name w:val="Body Text Indent"/>
    <w:basedOn w:val="1303"/>
    <w:pPr>
      <w:pBdr/>
      <w:spacing/>
      <w:ind w:firstLine="5040"/>
      <w:jc w:val="center"/>
    </w:pPr>
  </w:style>
  <w:style w:type="paragraph" w:styleId="1326">
    <w:name w:val="Balloon Text"/>
    <w:basedOn w:val="1303"/>
    <w:link w:val="1327"/>
    <w:uiPriority w:val="99"/>
    <w:semiHidden/>
    <w:pPr>
      <w:pBdr/>
      <w:spacing/>
      <w:ind/>
    </w:pPr>
    <w:rPr>
      <w:rFonts w:ascii="Tahoma" w:hAnsi="Tahoma" w:cs="Tahoma"/>
      <w:sz w:val="16"/>
      <w:szCs w:val="16"/>
    </w:rPr>
  </w:style>
  <w:style w:type="character" w:styleId="1327" w:customStyle="1">
    <w:name w:val="Testo fumetto Carattere"/>
    <w:basedOn w:val="1311"/>
    <w:link w:val="1326"/>
    <w:uiPriority w:val="99"/>
    <w:semiHidden/>
    <w:pPr>
      <w:pBdr/>
      <w:spacing/>
      <w:ind/>
    </w:pPr>
    <w:rPr>
      <w:rFonts w:ascii="Tahoma" w:hAnsi="Tahoma" w:cs="Tahoma"/>
      <w:sz w:val="16"/>
      <w:szCs w:val="16"/>
    </w:rPr>
  </w:style>
  <w:style w:type="character" w:styleId="1328">
    <w:name w:val="footnote reference"/>
    <w:uiPriority w:val="99"/>
    <w:pPr>
      <w:pBdr/>
      <w:spacing/>
      <w:ind/>
    </w:pPr>
    <w:rPr>
      <w:vertAlign w:val="superscript"/>
    </w:rPr>
  </w:style>
  <w:style w:type="character" w:styleId="1329">
    <w:name w:val="Hyperlink"/>
    <w:pPr>
      <w:pBdr/>
      <w:spacing/>
      <w:ind/>
    </w:pPr>
    <w:rPr>
      <w:strike w:val="0"/>
      <w:color w:val="0000ff"/>
      <w:u w:val="none"/>
    </w:rPr>
  </w:style>
  <w:style w:type="paragraph" w:styleId="1330" w:customStyle="1">
    <w:name w:val="sche_3"/>
    <w:pPr>
      <w:pBdr/>
      <w:spacing/>
      <w:ind/>
      <w:jc w:val="both"/>
    </w:pPr>
    <w:rPr>
      <w:lang w:val="en-US"/>
    </w:rPr>
  </w:style>
  <w:style w:type="character" w:styleId="1331">
    <w:name w:val="Emphasis"/>
    <w:qFormat/>
    <w:pPr>
      <w:pBdr/>
      <w:spacing/>
      <w:ind/>
    </w:pPr>
    <w:rPr>
      <w:i/>
      <w:iCs/>
    </w:rPr>
  </w:style>
  <w:style w:type="paragraph" w:styleId="1332">
    <w:name w:val="footnote text"/>
    <w:basedOn w:val="1303"/>
    <w:link w:val="1333"/>
    <w:uiPriority w:val="99"/>
    <w:pPr>
      <w:widowControl w:val="false"/>
      <w:pBdr/>
      <w:spacing/>
      <w:ind/>
    </w:pPr>
  </w:style>
  <w:style w:type="character" w:styleId="1333" w:customStyle="1">
    <w:name w:val="Testo nota a piè di pagina Carattere"/>
    <w:basedOn w:val="1311"/>
    <w:link w:val="1332"/>
    <w:pPr>
      <w:pBdr/>
      <w:spacing/>
      <w:ind/>
    </w:pPr>
  </w:style>
  <w:style w:type="paragraph" w:styleId="1334">
    <w:name w:val="Plain Text"/>
    <w:basedOn w:val="1303"/>
    <w:link w:val="1335"/>
    <w:pPr>
      <w:pBdr/>
      <w:spacing/>
      <w:ind/>
    </w:pPr>
    <w:rPr>
      <w:rFonts w:ascii="Courier" w:hAnsi="Courier"/>
      <w:sz w:val="24"/>
      <w:szCs w:val="24"/>
    </w:rPr>
  </w:style>
  <w:style w:type="character" w:styleId="1335" w:customStyle="1">
    <w:name w:val="Testo normale Carattere"/>
    <w:link w:val="1334"/>
    <w:pPr>
      <w:pBdr/>
      <w:spacing/>
      <w:ind/>
    </w:pPr>
    <w:rPr>
      <w:rFonts w:ascii="Courier" w:hAnsi="Courier" w:cs="Courier"/>
      <w:sz w:val="24"/>
      <w:szCs w:val="24"/>
    </w:rPr>
  </w:style>
  <w:style w:type="paragraph" w:styleId="1336" w:customStyle="1">
    <w:name w:val="sche_4"/>
    <w:pPr>
      <w:pBdr/>
      <w:spacing/>
      <w:ind/>
      <w:jc w:val="both"/>
    </w:pPr>
    <w:rPr>
      <w:lang w:val="en-US"/>
    </w:rPr>
  </w:style>
  <w:style w:type="paragraph" w:styleId="1337">
    <w:name w:val="Body Text"/>
    <w:basedOn w:val="1303"/>
    <w:link w:val="1338"/>
    <w:uiPriority w:val="1"/>
    <w:qFormat/>
    <w:pPr>
      <w:pBdr/>
      <w:spacing w:after="120"/>
      <w:ind/>
    </w:pPr>
  </w:style>
  <w:style w:type="character" w:styleId="1338" w:customStyle="1">
    <w:name w:val="Corpo testo Carattere"/>
    <w:basedOn w:val="1311"/>
    <w:link w:val="1337"/>
    <w:pPr>
      <w:pBdr/>
      <w:spacing/>
      <w:ind/>
    </w:pPr>
  </w:style>
  <w:style w:type="paragraph" w:styleId="1339">
    <w:name w:val="Body Text Indent 2"/>
    <w:basedOn w:val="1303"/>
    <w:link w:val="1340"/>
    <w:pPr>
      <w:pBdr/>
      <w:spacing w:after="120" w:line="480" w:lineRule="auto"/>
      <w:ind w:left="283"/>
    </w:pPr>
  </w:style>
  <w:style w:type="character" w:styleId="1340" w:customStyle="1">
    <w:name w:val="Rientro corpo del testo 2 Carattere"/>
    <w:basedOn w:val="1311"/>
    <w:link w:val="1339"/>
    <w:pPr>
      <w:pBdr/>
      <w:spacing/>
      <w:ind/>
    </w:pPr>
  </w:style>
  <w:style w:type="paragraph" w:styleId="1341">
    <w:name w:val="List Paragraph"/>
    <w:basedOn w:val="1303"/>
    <w:uiPriority w:val="1"/>
    <w:qFormat/>
    <w:pPr>
      <w:pBdr/>
      <w:spacing/>
      <w:ind w:left="708"/>
    </w:pPr>
    <w:rPr>
      <w:rFonts w:ascii="Times" w:hAnsi="Times" w:eastAsia="Times"/>
      <w:sz w:val="24"/>
    </w:rPr>
  </w:style>
  <w:style w:type="character" w:styleId="1342" w:customStyle="1">
    <w:name w:val="Testo nota a piè di pagina Carattere1"/>
    <w:basedOn w:val="1311"/>
    <w:uiPriority w:val="99"/>
    <w:pPr>
      <w:pBdr/>
      <w:spacing/>
      <w:ind/>
    </w:pPr>
  </w:style>
  <w:style w:type="paragraph" w:styleId="1343">
    <w:name w:val="Title"/>
    <w:basedOn w:val="1303"/>
    <w:link w:val="1344"/>
    <w:uiPriority w:val="1"/>
    <w:qFormat/>
    <w:pPr>
      <w:widowControl w:val="false"/>
      <w:pBdr/>
      <w:spacing w:before="66" w:line="319" w:lineRule="exact"/>
      <w:ind w:right="70"/>
      <w:jc w:val="center"/>
    </w:pPr>
    <w:rPr>
      <w:b/>
      <w:bCs/>
      <w:sz w:val="28"/>
      <w:szCs w:val="28"/>
      <w:lang w:eastAsia="en-US"/>
    </w:rPr>
  </w:style>
  <w:style w:type="character" w:styleId="1344" w:customStyle="1">
    <w:name w:val="Titolo Carattere"/>
    <w:basedOn w:val="1311"/>
    <w:link w:val="1343"/>
    <w:uiPriority w:val="1"/>
    <w:pPr>
      <w:pBdr/>
      <w:spacing/>
      <w:ind/>
    </w:pPr>
    <w:rPr>
      <w:b/>
      <w:bCs/>
      <w:sz w:val="28"/>
      <w:szCs w:val="28"/>
      <w:lang w:eastAsia="en-US"/>
    </w:rPr>
  </w:style>
  <w:style w:type="paragraph" w:styleId="1345" w:customStyle="1">
    <w:name w:val="usoboll1"/>
    <w:basedOn w:val="1303"/>
    <w:pPr>
      <w:widowControl w:val="false"/>
      <w:pBdr/>
      <w:spacing w:line="482" w:lineRule="exact"/>
      <w:ind/>
      <w:jc w:val="both"/>
    </w:pPr>
    <w:rPr>
      <w:sz w:val="24"/>
    </w:rPr>
  </w:style>
  <w:style w:type="paragraph" w:styleId="1346">
    <w:name w:val="Document Map"/>
    <w:basedOn w:val="1303"/>
    <w:link w:val="1347"/>
    <w:uiPriority w:val="99"/>
    <w:pPr>
      <w:pBdr/>
      <w:spacing/>
      <w:ind/>
    </w:pPr>
    <w:rPr>
      <w:rFonts w:ascii="Tahoma" w:hAnsi="Tahoma" w:cs="Tahoma"/>
      <w:sz w:val="16"/>
      <w:szCs w:val="16"/>
    </w:rPr>
  </w:style>
  <w:style w:type="character" w:styleId="1347" w:customStyle="1">
    <w:name w:val="Mappa documento Carattere"/>
    <w:basedOn w:val="1311"/>
    <w:link w:val="1346"/>
    <w:uiPriority w:val="99"/>
    <w:pPr>
      <w:pBdr/>
      <w:spacing/>
      <w:ind/>
    </w:pPr>
    <w:rPr>
      <w:rFonts w:ascii="Tahoma" w:hAnsi="Tahoma" w:cs="Tahoma"/>
      <w:sz w:val="16"/>
      <w:szCs w:val="16"/>
    </w:rPr>
  </w:style>
  <w:style w:type="paragraph" w:styleId="1348" w:customStyle="1">
    <w:name w:val="Table Paragraph"/>
    <w:basedOn w:val="1303"/>
    <w:uiPriority w:val="1"/>
    <w:qFormat/>
    <w:pPr>
      <w:widowControl w:val="false"/>
      <w:pBdr/>
      <w:spacing/>
      <w:ind/>
    </w:pPr>
    <w:rPr>
      <w:rFonts w:ascii="Arial MT" w:hAnsi="Arial MT" w:eastAsia="Arial MT" w:cs="Arial MT"/>
      <w:sz w:val="22"/>
      <w:szCs w:val="22"/>
      <w:lang w:eastAsia="en-US"/>
    </w:rPr>
  </w:style>
  <w:style w:type="paragraph" w:styleId="1349">
    <w:name w:val="Body Text 2"/>
    <w:basedOn w:val="1303"/>
    <w:link w:val="1350"/>
    <w:uiPriority w:val="99"/>
    <w:unhideWhenUsed/>
    <w:pPr>
      <w:widowControl w:val="false"/>
      <w:pBdr/>
      <w:spacing w:after="120" w:line="480" w:lineRule="auto"/>
      <w:ind/>
    </w:pPr>
    <w:rPr>
      <w:sz w:val="22"/>
      <w:szCs w:val="22"/>
      <w:lang w:eastAsia="en-US"/>
    </w:rPr>
  </w:style>
  <w:style w:type="character" w:styleId="1350" w:customStyle="1">
    <w:name w:val="Corpo del testo 2 Carattere"/>
    <w:basedOn w:val="1311"/>
    <w:link w:val="1349"/>
    <w:uiPriority w:val="99"/>
    <w:pPr>
      <w:pBdr/>
      <w:spacing/>
      <w:ind/>
    </w:pPr>
    <w:rPr>
      <w:sz w:val="22"/>
      <w:szCs w:val="22"/>
      <w:lang w:eastAsia="en-US"/>
    </w:rPr>
  </w:style>
  <w:style w:type="paragraph" w:styleId="1351" w:customStyle="1">
    <w:name w:val="Intestazione"/>
    <w:uiPriority w:val="99"/>
    <w:unhideWhenUsed/>
    <w:pPr>
      <w:keepNext w:val="false"/>
      <w:keepLines w:val="false"/>
      <w:pageBreakBefore w:val="false"/>
      <w:widowControl w:val="true"/>
      <w:suppressLineNumbers w:val="false"/>
      <w:pBdr>
        <w:top w:val="single" w:color="000000" w:sz="4" w:space="0"/>
        <w:left w:val="single" w:color="000000" w:sz="4" w:space="0"/>
        <w:bottom w:val="single" w:color="000000" w:sz="4" w:space="0"/>
        <w:right w:val="single" w:color="000000" w:sz="4" w:space="0"/>
        <w:between w:val="single" w:color="000000" w:sz="4" w:space="0"/>
      </w:pBdr>
      <w:shd w:val="nil"/>
      <w:tabs>
        <w:tab w:val="center" w:leader="none" w:pos="4819"/>
        <w:tab w:val="right" w:leader="none" w:pos="9638"/>
      </w:tabs>
      <w:bidi w:val="false"/>
      <w:spacing w:after="0" w:afterAutospacing="0" w:before="0" w:beforeAutospacing="0" w:line="240" w:lineRule="auto"/>
      <w:ind w:right="0" w:firstLine="0" w:left="0"/>
      <w:contextualSpacing w:val="false"/>
      <w:jc w:val="left"/>
    </w:pPr>
    <w:rPr>
      <w:rFonts w:ascii="Calibri" w:hAnsi="Calibri" w:eastAsia="Calibri" w:cs="Times New Roman"/>
      <w:b w:val="0"/>
      <w:bCs w:val="0"/>
      <w:i w:val="0"/>
      <w:iCs w:val="0"/>
      <w:caps w:val="0"/>
      <w:smallCaps w:val="0"/>
      <w:strike w:val="0"/>
      <w:vanish w:val="0"/>
      <w:color w:val="auto"/>
      <w:spacing w:val="0"/>
      <w:position w:val="0"/>
      <w:sz w:val="22"/>
      <w:szCs w:val="22"/>
      <w:highlight w:val="none"/>
      <w:u w:val="none"/>
      <w:vertAlign w:val="baseline"/>
      <w:rtl w:val="0"/>
      <w:cs w:val="0"/>
      <w:lang w:val="it-IT" w:eastAsia="en-US"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jpg"/><Relationship Id="rId3" Type="http://schemas.openxmlformats.org/officeDocument/2006/relationships/image" Target="media/image3.jpg"/><Relationship Id="rId4" Type="http://schemas.openxmlformats.org/officeDocument/2006/relationships/image" Target="media/image4.jpg"/></Relationships>
</file>

<file path=word/theme/theme1.xml><?xml version="1.0" encoding="utf-8"?>
<a:theme xmlns:a="http://schemas.openxmlformats.org/drawingml/2006/main" xmlns:r="http://schemas.openxmlformats.org/officeDocument/2006/relationships" xmlns:p="http://schemas.openxmlformats.org/presentation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ONLYOFFICE/8.2.0.143</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AVVALIMENTO DEI REQUISITI</dc:title>
  <dc:creator>Utente</dc:creator>
  <cp:revision>10</cp:revision>
  <dcterms:created xsi:type="dcterms:W3CDTF">2023-12-01T11:25:00Z</dcterms:created>
  <dcterms:modified xsi:type="dcterms:W3CDTF">2025-03-18T16:07:41Z</dcterms:modified>
</cp:coreProperties>
</file>